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CB0F8C" w14:textId="77777777" w:rsidR="007F2C99" w:rsidRDefault="00933307">
      <w:pPr>
        <w:pStyle w:val="af2"/>
        <w:spacing w:line="276" w:lineRule="auto"/>
        <w:rPr>
          <w:rFonts w:ascii="华文中宋" w:eastAsia="华文中宋" w:hAnsi="华文中宋"/>
          <w:b/>
          <w:bCs/>
          <w:caps/>
          <w:color w:val="4F81BD" w:themeColor="accent1"/>
        </w:rPr>
      </w:pPr>
      <w:r>
        <w:rPr>
          <w:noProof/>
        </w:rPr>
        <mc:AlternateContent>
          <mc:Choice Requires="wps">
            <w:drawing>
              <wp:anchor distT="0" distB="0" distL="114300" distR="114300" simplePos="0" relativeHeight="251657216" behindDoc="0" locked="0" layoutInCell="0" allowOverlap="1" wp14:anchorId="3A47EF22" wp14:editId="74ADCB7B">
                <wp:simplePos x="0" y="0"/>
                <wp:positionH relativeFrom="page">
                  <wp:posOffset>350520</wp:posOffset>
                </wp:positionH>
                <wp:positionV relativeFrom="page">
                  <wp:posOffset>434340</wp:posOffset>
                </wp:positionV>
                <wp:extent cx="6865620" cy="9867900"/>
                <wp:effectExtent l="0" t="0" r="11430" b="19050"/>
                <wp:wrapNone/>
                <wp:docPr id="88" name="自选图形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5620" cy="9867900"/>
                        </a:xfrm>
                        <a:prstGeom prst="roundRect">
                          <a:avLst>
                            <a:gd name="adj" fmla="val 3463"/>
                          </a:avLst>
                        </a:pr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roundrect id="自选图形 622" o:spid="_x0000_s1026" o:spt="2" style="position:absolute;left:0pt;margin-left:27.6pt;margin-top:34.2pt;height:777pt;width:540.6pt;mso-position-horizontal-relative:page;mso-position-vertical-relative:page;z-index:251657216;mso-width-relative:page;mso-height-relative:page;" filled="f" stroked="t" coordsize="21600,21600" o:allowincell="f" arcsize="0.0346296296296296" o:gfxdata="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902vT2gAAAAsBAAAPAAAAAAAAAAEAIAAAACIAAABkcnMvZG93bnJl&#10;di54bWxQSwECFAAUAAAACACHTuJAEn5HQjQCAAAlBAAADgAAAAAAAAABACAAAAApAQAAZHJzL2Uy&#10;b0RvYy54bWxQSwUGAAAAAAYABgBZAQAAzwUAAAAA&#10;">
                <v:fill on="f" focussize="0,0"/>
                <v:stroke color="#000000" joinstyle="round"/>
                <v:imagedata o:title=""/>
                <o:lock v:ext="edit" aspectratio="f"/>
              </v:roundrect>
            </w:pict>
          </mc:Fallback>
        </mc:AlternateContent>
      </w:r>
    </w:p>
    <w:tbl>
      <w:tblPr>
        <w:tblpPr w:leftFromText="180" w:rightFromText="180" w:horzAnchor="margin" w:tblpX="-992" w:tblpY="2604"/>
        <w:tblOverlap w:val="never"/>
        <w:tblW w:w="6333" w:type="pct"/>
        <w:tblCellMar>
          <w:top w:w="144" w:type="dxa"/>
          <w:left w:w="0" w:type="dxa"/>
          <w:bottom w:w="144" w:type="dxa"/>
          <w:right w:w="0" w:type="dxa"/>
        </w:tblCellMar>
        <w:tblLook w:val="04A0" w:firstRow="1" w:lastRow="0" w:firstColumn="1" w:lastColumn="0" w:noHBand="0" w:noVBand="1"/>
      </w:tblPr>
      <w:tblGrid>
        <w:gridCol w:w="10772"/>
      </w:tblGrid>
      <w:tr w:rsidR="007F2C99" w14:paraId="4D8A8BD2" w14:textId="77777777">
        <w:trPr>
          <w:trHeight w:val="720"/>
        </w:trPr>
        <w:tc>
          <w:tcPr>
            <w:tcW w:w="5000" w:type="pct"/>
            <w:vAlign w:val="bottom"/>
          </w:tcPr>
          <w:p w14:paraId="2D205C88" w14:textId="77777777" w:rsidR="007F2C99" w:rsidRDefault="00933307">
            <w:pPr>
              <w:pStyle w:val="af2"/>
              <w:ind w:leftChars="354" w:left="850" w:rightChars="530" w:right="1272" w:firstLineChars="88" w:firstLine="423"/>
              <w:jc w:val="center"/>
              <w:rPr>
                <w:rFonts w:ascii="等线 Light" w:eastAsia="等线 Light" w:hAnsi="等线 Light"/>
                <w:i/>
                <w:iCs/>
                <w:sz w:val="48"/>
                <w:szCs w:val="48"/>
              </w:rPr>
            </w:pPr>
            <w:r>
              <w:rPr>
                <w:rStyle w:val="a6"/>
                <w:rFonts w:ascii="华文中宋" w:eastAsia="华文中宋" w:hAnsi="华文中宋" w:cs="宋体" w:hint="eastAsia"/>
                <w:b/>
                <w:bCs/>
                <w:kern w:val="0"/>
                <w:sz w:val="48"/>
                <w:szCs w:val="48"/>
              </w:rPr>
              <w:t xml:space="preserve">全省教育系统新型冠状病毒感染肺炎疫 </w:t>
            </w:r>
            <w:r>
              <w:rPr>
                <w:rStyle w:val="a6"/>
                <w:rFonts w:cs="宋体"/>
                <w:bCs/>
                <w:sz w:val="48"/>
                <w:szCs w:val="48"/>
              </w:rPr>
              <w:t xml:space="preserve"> </w:t>
            </w:r>
            <w:r>
              <w:rPr>
                <w:rStyle w:val="a6"/>
                <w:rFonts w:ascii="华文中宋" w:eastAsia="华文中宋" w:hAnsi="华文中宋" w:cs="宋体" w:hint="eastAsia"/>
                <w:b/>
                <w:bCs/>
                <w:kern w:val="0"/>
                <w:sz w:val="48"/>
                <w:szCs w:val="48"/>
              </w:rPr>
              <w:t>情信息上报系统用户填报指南</w:t>
            </w:r>
          </w:p>
        </w:tc>
      </w:tr>
    </w:tbl>
    <w:p w14:paraId="5722DCE4" w14:textId="77777777" w:rsidR="007F2C99" w:rsidRDefault="00933307">
      <w:pPr>
        <w:rPr>
          <w:rFonts w:ascii="宋体" w:hAnsi="宋体" w:cs="华文中宋"/>
        </w:rPr>
      </w:pPr>
      <w:r>
        <w:rPr>
          <w:rFonts w:ascii="仿宋" w:eastAsia="仿宋" w:hAnsi="仿宋"/>
        </w:rPr>
        <w:br w:type="page"/>
      </w:r>
    </w:p>
    <w:bookmarkStart w:id="0" w:name="_Toc19855_WPSOffice_Level1" w:displacedByCustomXml="next"/>
    <w:sdt>
      <w:sdtPr>
        <w:rPr>
          <w:lang w:val="zh-CN"/>
        </w:rPr>
        <w:id w:val="1615317981"/>
        <w:docPartObj>
          <w:docPartGallery w:val="Table of Contents"/>
          <w:docPartUnique/>
        </w:docPartObj>
      </w:sdtPr>
      <w:sdtEndPr/>
      <w:sdtContent>
        <w:p w14:paraId="6F80FC5A" w14:textId="77777777" w:rsidR="007F2C99" w:rsidRDefault="00933307">
          <w:pPr>
            <w:spacing w:line="276" w:lineRule="auto"/>
            <w:ind w:firstLine="0"/>
            <w:jc w:val="center"/>
            <w:rPr>
              <w:rFonts w:ascii="黑体" w:eastAsia="黑体" w:hAnsi="黑体"/>
              <w:b/>
              <w:sz w:val="44"/>
              <w:szCs w:val="44"/>
            </w:rPr>
          </w:pPr>
          <w:r>
            <w:rPr>
              <w:rFonts w:ascii="黑体" w:eastAsia="黑体" w:hAnsi="黑体"/>
              <w:b/>
              <w:sz w:val="44"/>
              <w:szCs w:val="44"/>
              <w:lang w:val="zh-CN"/>
            </w:rPr>
            <w:t>目</w:t>
          </w:r>
          <w:r>
            <w:rPr>
              <w:rFonts w:ascii="黑体" w:eastAsia="黑体" w:hAnsi="黑体" w:hint="eastAsia"/>
              <w:b/>
              <w:sz w:val="44"/>
              <w:szCs w:val="44"/>
              <w:lang w:val="zh-CN"/>
            </w:rPr>
            <w:t xml:space="preserve"> </w:t>
          </w:r>
          <w:r>
            <w:rPr>
              <w:rFonts w:ascii="黑体" w:eastAsia="黑体" w:hAnsi="黑体"/>
              <w:b/>
              <w:sz w:val="44"/>
              <w:szCs w:val="44"/>
              <w:lang w:val="zh-CN"/>
            </w:rPr>
            <w:t>录</w:t>
          </w:r>
        </w:p>
        <w:p w14:paraId="67637EBD" w14:textId="34B4AE7C" w:rsidR="004142F4" w:rsidRDefault="00933307">
          <w:pPr>
            <w:pStyle w:val="TOC1"/>
            <w:tabs>
              <w:tab w:val="left" w:pos="840"/>
              <w:tab w:val="right" w:leader="dot" w:pos="8495"/>
            </w:tabs>
            <w:rPr>
              <w:rFonts w:asciiTheme="minorHAnsi" w:hAnsiTheme="minorHAnsi"/>
              <w:noProof/>
              <w:sz w:val="21"/>
              <w:szCs w:val="22"/>
            </w:rPr>
          </w:pPr>
          <w:r>
            <w:rPr>
              <w:rFonts w:ascii="Times New Roman" w:hAnsi="Times New Roman" w:cs="Times New Roman"/>
              <w:b/>
              <w:bCs/>
              <w:lang w:val="zh-CN"/>
            </w:rPr>
            <w:fldChar w:fldCharType="begin"/>
          </w:r>
          <w:r>
            <w:rPr>
              <w:rFonts w:ascii="Times New Roman" w:hAnsi="Times New Roman" w:cs="Times New Roman"/>
              <w:b/>
              <w:bCs/>
              <w:lang w:val="zh-CN"/>
            </w:rPr>
            <w:instrText xml:space="preserve"> TOC \o "1-3" \h \z \u </w:instrText>
          </w:r>
          <w:r>
            <w:rPr>
              <w:rFonts w:ascii="Times New Roman" w:hAnsi="Times New Roman" w:cs="Times New Roman"/>
              <w:b/>
              <w:bCs/>
              <w:lang w:val="zh-CN"/>
            </w:rPr>
            <w:fldChar w:fldCharType="separate"/>
          </w:r>
          <w:hyperlink w:anchor="_Toc33192607" w:history="1">
            <w:r w:rsidR="004142F4" w:rsidRPr="00456D8C">
              <w:rPr>
                <w:rStyle w:val="af"/>
                <w:rFonts w:ascii="Times New Roman" w:hAnsi="Times New Roman" w:cs="Times New Roman"/>
                <w:noProof/>
              </w:rPr>
              <w:t>1</w:t>
            </w:r>
            <w:r w:rsidR="004142F4">
              <w:rPr>
                <w:rFonts w:asciiTheme="minorHAnsi" w:hAnsiTheme="minorHAnsi"/>
                <w:noProof/>
                <w:sz w:val="21"/>
                <w:szCs w:val="22"/>
              </w:rPr>
              <w:tab/>
            </w:r>
            <w:r w:rsidR="004142F4" w:rsidRPr="00456D8C">
              <w:rPr>
                <w:rStyle w:val="af"/>
                <w:noProof/>
              </w:rPr>
              <w:t>系统登录</w:t>
            </w:r>
            <w:r w:rsidR="004142F4">
              <w:rPr>
                <w:noProof/>
                <w:webHidden/>
              </w:rPr>
              <w:tab/>
            </w:r>
            <w:r w:rsidR="004142F4">
              <w:rPr>
                <w:noProof/>
                <w:webHidden/>
              </w:rPr>
              <w:fldChar w:fldCharType="begin"/>
            </w:r>
            <w:r w:rsidR="004142F4">
              <w:rPr>
                <w:noProof/>
                <w:webHidden/>
              </w:rPr>
              <w:instrText xml:space="preserve"> PAGEREF _Toc33192607 \h </w:instrText>
            </w:r>
            <w:r w:rsidR="004142F4">
              <w:rPr>
                <w:noProof/>
                <w:webHidden/>
              </w:rPr>
            </w:r>
            <w:r w:rsidR="004142F4">
              <w:rPr>
                <w:noProof/>
                <w:webHidden/>
              </w:rPr>
              <w:fldChar w:fldCharType="separate"/>
            </w:r>
            <w:r w:rsidR="004142F4">
              <w:rPr>
                <w:noProof/>
                <w:webHidden/>
              </w:rPr>
              <w:t>3</w:t>
            </w:r>
            <w:r w:rsidR="004142F4">
              <w:rPr>
                <w:noProof/>
                <w:webHidden/>
              </w:rPr>
              <w:fldChar w:fldCharType="end"/>
            </w:r>
          </w:hyperlink>
        </w:p>
        <w:p w14:paraId="6F01FF89" w14:textId="116F33F9" w:rsidR="004142F4" w:rsidRDefault="004142F4">
          <w:pPr>
            <w:pStyle w:val="TOC1"/>
            <w:tabs>
              <w:tab w:val="left" w:pos="840"/>
              <w:tab w:val="right" w:leader="dot" w:pos="8495"/>
            </w:tabs>
            <w:rPr>
              <w:rFonts w:asciiTheme="minorHAnsi" w:hAnsiTheme="minorHAnsi"/>
              <w:noProof/>
              <w:sz w:val="21"/>
              <w:szCs w:val="22"/>
            </w:rPr>
          </w:pPr>
          <w:hyperlink w:anchor="_Toc33192608" w:history="1">
            <w:r w:rsidRPr="00456D8C">
              <w:rPr>
                <w:rStyle w:val="af"/>
                <w:rFonts w:ascii="Times New Roman" w:hAnsi="Times New Roman" w:cs="Times New Roman"/>
                <w:noProof/>
              </w:rPr>
              <w:t>2</w:t>
            </w:r>
            <w:r>
              <w:rPr>
                <w:rFonts w:asciiTheme="minorHAnsi" w:hAnsiTheme="minorHAnsi"/>
                <w:noProof/>
                <w:sz w:val="21"/>
                <w:szCs w:val="22"/>
              </w:rPr>
              <w:tab/>
            </w:r>
            <w:r w:rsidRPr="00456D8C">
              <w:rPr>
                <w:rStyle w:val="af"/>
                <w:noProof/>
              </w:rPr>
              <w:t>首页</w:t>
            </w:r>
            <w:r>
              <w:rPr>
                <w:noProof/>
                <w:webHidden/>
              </w:rPr>
              <w:tab/>
            </w:r>
            <w:r>
              <w:rPr>
                <w:noProof/>
                <w:webHidden/>
              </w:rPr>
              <w:fldChar w:fldCharType="begin"/>
            </w:r>
            <w:r>
              <w:rPr>
                <w:noProof/>
                <w:webHidden/>
              </w:rPr>
              <w:instrText xml:space="preserve"> PAGEREF _Toc33192608 \h </w:instrText>
            </w:r>
            <w:r>
              <w:rPr>
                <w:noProof/>
                <w:webHidden/>
              </w:rPr>
            </w:r>
            <w:r>
              <w:rPr>
                <w:noProof/>
                <w:webHidden/>
              </w:rPr>
              <w:fldChar w:fldCharType="separate"/>
            </w:r>
            <w:r>
              <w:rPr>
                <w:noProof/>
                <w:webHidden/>
              </w:rPr>
              <w:t>3</w:t>
            </w:r>
            <w:r>
              <w:rPr>
                <w:noProof/>
                <w:webHidden/>
              </w:rPr>
              <w:fldChar w:fldCharType="end"/>
            </w:r>
          </w:hyperlink>
        </w:p>
        <w:p w14:paraId="3AB513AB" w14:textId="5A237C90" w:rsidR="004142F4" w:rsidRDefault="004142F4">
          <w:pPr>
            <w:pStyle w:val="TOC1"/>
            <w:tabs>
              <w:tab w:val="left" w:pos="840"/>
              <w:tab w:val="right" w:leader="dot" w:pos="8495"/>
            </w:tabs>
            <w:rPr>
              <w:rFonts w:asciiTheme="minorHAnsi" w:hAnsiTheme="minorHAnsi"/>
              <w:noProof/>
              <w:sz w:val="21"/>
              <w:szCs w:val="22"/>
            </w:rPr>
          </w:pPr>
          <w:hyperlink w:anchor="_Toc33192609" w:history="1">
            <w:r w:rsidRPr="00456D8C">
              <w:rPr>
                <w:rStyle w:val="af"/>
                <w:rFonts w:ascii="Times New Roman" w:hAnsi="Times New Roman" w:cs="Times New Roman"/>
                <w:noProof/>
              </w:rPr>
              <w:t>3</w:t>
            </w:r>
            <w:r>
              <w:rPr>
                <w:rFonts w:asciiTheme="minorHAnsi" w:hAnsiTheme="minorHAnsi"/>
                <w:noProof/>
                <w:sz w:val="21"/>
                <w:szCs w:val="22"/>
              </w:rPr>
              <w:tab/>
            </w:r>
            <w:r w:rsidRPr="00456D8C">
              <w:rPr>
                <w:rStyle w:val="af"/>
                <w:noProof/>
              </w:rPr>
              <w:t>信息填报</w:t>
            </w:r>
            <w:r>
              <w:rPr>
                <w:noProof/>
                <w:webHidden/>
              </w:rPr>
              <w:tab/>
            </w:r>
            <w:r>
              <w:rPr>
                <w:noProof/>
                <w:webHidden/>
              </w:rPr>
              <w:fldChar w:fldCharType="begin"/>
            </w:r>
            <w:r>
              <w:rPr>
                <w:noProof/>
                <w:webHidden/>
              </w:rPr>
              <w:instrText xml:space="preserve"> PAGEREF _Toc33192609 \h </w:instrText>
            </w:r>
            <w:r>
              <w:rPr>
                <w:noProof/>
                <w:webHidden/>
              </w:rPr>
            </w:r>
            <w:r>
              <w:rPr>
                <w:noProof/>
                <w:webHidden/>
              </w:rPr>
              <w:fldChar w:fldCharType="separate"/>
            </w:r>
            <w:r>
              <w:rPr>
                <w:noProof/>
                <w:webHidden/>
              </w:rPr>
              <w:t>4</w:t>
            </w:r>
            <w:r>
              <w:rPr>
                <w:noProof/>
                <w:webHidden/>
              </w:rPr>
              <w:fldChar w:fldCharType="end"/>
            </w:r>
          </w:hyperlink>
        </w:p>
        <w:p w14:paraId="4FC06C59" w14:textId="16C2608C" w:rsidR="004142F4" w:rsidRDefault="004142F4">
          <w:pPr>
            <w:pStyle w:val="TOC2"/>
            <w:tabs>
              <w:tab w:val="left" w:pos="1470"/>
              <w:tab w:val="right" w:leader="dot" w:pos="8495"/>
            </w:tabs>
            <w:ind w:left="480"/>
            <w:rPr>
              <w:rFonts w:asciiTheme="minorHAnsi" w:hAnsiTheme="minorHAnsi"/>
              <w:noProof/>
              <w:sz w:val="21"/>
              <w:szCs w:val="22"/>
            </w:rPr>
          </w:pPr>
          <w:hyperlink w:anchor="_Toc33192610" w:history="1">
            <w:r w:rsidRPr="00456D8C">
              <w:rPr>
                <w:rStyle w:val="af"/>
                <w:noProof/>
              </w:rPr>
              <w:t>3.1</w:t>
            </w:r>
            <w:r>
              <w:rPr>
                <w:rFonts w:asciiTheme="minorHAnsi" w:hAnsiTheme="minorHAnsi"/>
                <w:noProof/>
                <w:sz w:val="21"/>
                <w:szCs w:val="22"/>
              </w:rPr>
              <w:tab/>
            </w:r>
            <w:r w:rsidRPr="00456D8C">
              <w:rPr>
                <w:rStyle w:val="af"/>
                <w:noProof/>
              </w:rPr>
              <w:t>疫情信息填报（零报告）</w:t>
            </w:r>
            <w:r>
              <w:rPr>
                <w:noProof/>
                <w:webHidden/>
              </w:rPr>
              <w:tab/>
            </w:r>
            <w:r>
              <w:rPr>
                <w:noProof/>
                <w:webHidden/>
              </w:rPr>
              <w:fldChar w:fldCharType="begin"/>
            </w:r>
            <w:r>
              <w:rPr>
                <w:noProof/>
                <w:webHidden/>
              </w:rPr>
              <w:instrText xml:space="preserve"> PAGEREF _Toc33192610 \h </w:instrText>
            </w:r>
            <w:r>
              <w:rPr>
                <w:noProof/>
                <w:webHidden/>
              </w:rPr>
            </w:r>
            <w:r>
              <w:rPr>
                <w:noProof/>
                <w:webHidden/>
              </w:rPr>
              <w:fldChar w:fldCharType="separate"/>
            </w:r>
            <w:r>
              <w:rPr>
                <w:noProof/>
                <w:webHidden/>
              </w:rPr>
              <w:t>4</w:t>
            </w:r>
            <w:r>
              <w:rPr>
                <w:noProof/>
                <w:webHidden/>
              </w:rPr>
              <w:fldChar w:fldCharType="end"/>
            </w:r>
          </w:hyperlink>
        </w:p>
        <w:p w14:paraId="24097B62" w14:textId="1BF646A2" w:rsidR="004142F4" w:rsidRDefault="004142F4">
          <w:pPr>
            <w:pStyle w:val="TOC3"/>
            <w:tabs>
              <w:tab w:val="left" w:pos="1680"/>
              <w:tab w:val="right" w:leader="dot" w:pos="8495"/>
            </w:tabs>
            <w:rPr>
              <w:rFonts w:asciiTheme="minorHAnsi" w:hAnsiTheme="minorHAnsi" w:cstheme="minorBidi"/>
              <w:noProof/>
              <w:kern w:val="2"/>
              <w:sz w:val="21"/>
              <w:szCs w:val="22"/>
            </w:rPr>
          </w:pPr>
          <w:hyperlink w:anchor="_Toc33192611" w:history="1">
            <w:r w:rsidRPr="00456D8C">
              <w:rPr>
                <w:rStyle w:val="af"/>
                <w:noProof/>
              </w:rPr>
              <w:t>3.1.1</w:t>
            </w:r>
            <w:r>
              <w:rPr>
                <w:rFonts w:asciiTheme="minorHAnsi" w:hAnsiTheme="minorHAnsi" w:cstheme="minorBidi"/>
                <w:noProof/>
                <w:kern w:val="2"/>
                <w:sz w:val="21"/>
                <w:szCs w:val="22"/>
              </w:rPr>
              <w:tab/>
            </w:r>
            <w:r w:rsidRPr="00456D8C">
              <w:rPr>
                <w:rStyle w:val="af"/>
                <w:noProof/>
              </w:rPr>
              <w:t>新增病例信息填报</w:t>
            </w:r>
            <w:r>
              <w:rPr>
                <w:noProof/>
                <w:webHidden/>
              </w:rPr>
              <w:tab/>
            </w:r>
            <w:r>
              <w:rPr>
                <w:noProof/>
                <w:webHidden/>
              </w:rPr>
              <w:fldChar w:fldCharType="begin"/>
            </w:r>
            <w:r>
              <w:rPr>
                <w:noProof/>
                <w:webHidden/>
              </w:rPr>
              <w:instrText xml:space="preserve"> PAGEREF _Toc33192611 \h </w:instrText>
            </w:r>
            <w:r>
              <w:rPr>
                <w:noProof/>
                <w:webHidden/>
              </w:rPr>
            </w:r>
            <w:r>
              <w:rPr>
                <w:noProof/>
                <w:webHidden/>
              </w:rPr>
              <w:fldChar w:fldCharType="separate"/>
            </w:r>
            <w:r>
              <w:rPr>
                <w:noProof/>
                <w:webHidden/>
              </w:rPr>
              <w:t>4</w:t>
            </w:r>
            <w:r>
              <w:rPr>
                <w:noProof/>
                <w:webHidden/>
              </w:rPr>
              <w:fldChar w:fldCharType="end"/>
            </w:r>
          </w:hyperlink>
        </w:p>
        <w:p w14:paraId="1ACF2B68" w14:textId="1CB14CBF" w:rsidR="004142F4" w:rsidRDefault="004142F4">
          <w:pPr>
            <w:pStyle w:val="TOC3"/>
            <w:tabs>
              <w:tab w:val="left" w:pos="1680"/>
              <w:tab w:val="right" w:leader="dot" w:pos="8495"/>
            </w:tabs>
            <w:rPr>
              <w:rFonts w:asciiTheme="minorHAnsi" w:hAnsiTheme="minorHAnsi" w:cstheme="minorBidi"/>
              <w:noProof/>
              <w:kern w:val="2"/>
              <w:sz w:val="21"/>
              <w:szCs w:val="22"/>
            </w:rPr>
          </w:pPr>
          <w:hyperlink w:anchor="_Toc33192612" w:history="1">
            <w:r w:rsidRPr="00456D8C">
              <w:rPr>
                <w:rStyle w:val="af"/>
                <w:noProof/>
              </w:rPr>
              <w:t>3.1.2</w:t>
            </w:r>
            <w:r>
              <w:rPr>
                <w:rFonts w:asciiTheme="minorHAnsi" w:hAnsiTheme="minorHAnsi" w:cstheme="minorBidi"/>
                <w:noProof/>
                <w:kern w:val="2"/>
                <w:sz w:val="21"/>
                <w:szCs w:val="22"/>
              </w:rPr>
              <w:tab/>
            </w:r>
            <w:r w:rsidRPr="00456D8C">
              <w:rPr>
                <w:rStyle w:val="af"/>
                <w:noProof/>
              </w:rPr>
              <w:t>新增病例信息填报说明</w:t>
            </w:r>
            <w:r>
              <w:rPr>
                <w:noProof/>
                <w:webHidden/>
              </w:rPr>
              <w:tab/>
            </w:r>
            <w:r>
              <w:rPr>
                <w:noProof/>
                <w:webHidden/>
              </w:rPr>
              <w:fldChar w:fldCharType="begin"/>
            </w:r>
            <w:r>
              <w:rPr>
                <w:noProof/>
                <w:webHidden/>
              </w:rPr>
              <w:instrText xml:space="preserve"> PAGEREF _Toc33192612 \h </w:instrText>
            </w:r>
            <w:r>
              <w:rPr>
                <w:noProof/>
                <w:webHidden/>
              </w:rPr>
            </w:r>
            <w:r>
              <w:rPr>
                <w:noProof/>
                <w:webHidden/>
              </w:rPr>
              <w:fldChar w:fldCharType="separate"/>
            </w:r>
            <w:r>
              <w:rPr>
                <w:noProof/>
                <w:webHidden/>
              </w:rPr>
              <w:t>5</w:t>
            </w:r>
            <w:r>
              <w:rPr>
                <w:noProof/>
                <w:webHidden/>
              </w:rPr>
              <w:fldChar w:fldCharType="end"/>
            </w:r>
          </w:hyperlink>
        </w:p>
        <w:p w14:paraId="18C0EF3A" w14:textId="2E1AE45D" w:rsidR="004142F4" w:rsidRDefault="004142F4">
          <w:pPr>
            <w:pStyle w:val="TOC3"/>
            <w:tabs>
              <w:tab w:val="left" w:pos="1680"/>
              <w:tab w:val="right" w:leader="dot" w:pos="8495"/>
            </w:tabs>
            <w:rPr>
              <w:rFonts w:asciiTheme="minorHAnsi" w:hAnsiTheme="minorHAnsi" w:cstheme="minorBidi"/>
              <w:noProof/>
              <w:kern w:val="2"/>
              <w:sz w:val="21"/>
              <w:szCs w:val="22"/>
            </w:rPr>
          </w:pPr>
          <w:hyperlink w:anchor="_Toc33192613" w:history="1">
            <w:r w:rsidRPr="00456D8C">
              <w:rPr>
                <w:rStyle w:val="af"/>
                <w:noProof/>
              </w:rPr>
              <w:t>3.1.3</w:t>
            </w:r>
            <w:r>
              <w:rPr>
                <w:rFonts w:asciiTheme="minorHAnsi" w:hAnsiTheme="minorHAnsi" w:cstheme="minorBidi"/>
                <w:noProof/>
                <w:kern w:val="2"/>
                <w:sz w:val="21"/>
                <w:szCs w:val="22"/>
              </w:rPr>
              <w:tab/>
            </w:r>
            <w:r w:rsidRPr="00456D8C">
              <w:rPr>
                <w:rStyle w:val="af"/>
                <w:noProof/>
              </w:rPr>
              <w:t>各项新增病例指标填报详细说明</w:t>
            </w:r>
            <w:r>
              <w:rPr>
                <w:noProof/>
                <w:webHidden/>
              </w:rPr>
              <w:tab/>
            </w:r>
            <w:r>
              <w:rPr>
                <w:noProof/>
                <w:webHidden/>
              </w:rPr>
              <w:fldChar w:fldCharType="begin"/>
            </w:r>
            <w:r>
              <w:rPr>
                <w:noProof/>
                <w:webHidden/>
              </w:rPr>
              <w:instrText xml:space="preserve"> PAGEREF _Toc33192613 \h </w:instrText>
            </w:r>
            <w:r>
              <w:rPr>
                <w:noProof/>
                <w:webHidden/>
              </w:rPr>
            </w:r>
            <w:r>
              <w:rPr>
                <w:noProof/>
                <w:webHidden/>
              </w:rPr>
              <w:fldChar w:fldCharType="separate"/>
            </w:r>
            <w:r>
              <w:rPr>
                <w:noProof/>
                <w:webHidden/>
              </w:rPr>
              <w:t>8</w:t>
            </w:r>
            <w:r>
              <w:rPr>
                <w:noProof/>
                <w:webHidden/>
              </w:rPr>
              <w:fldChar w:fldCharType="end"/>
            </w:r>
          </w:hyperlink>
        </w:p>
        <w:p w14:paraId="3CA6519F" w14:textId="281EE4AE" w:rsidR="004142F4" w:rsidRDefault="004142F4">
          <w:pPr>
            <w:pStyle w:val="TOC2"/>
            <w:tabs>
              <w:tab w:val="left" w:pos="1470"/>
              <w:tab w:val="right" w:leader="dot" w:pos="8495"/>
            </w:tabs>
            <w:ind w:left="480"/>
            <w:rPr>
              <w:rFonts w:asciiTheme="minorHAnsi" w:hAnsiTheme="minorHAnsi"/>
              <w:noProof/>
              <w:sz w:val="21"/>
              <w:szCs w:val="22"/>
            </w:rPr>
          </w:pPr>
          <w:hyperlink w:anchor="_Toc33192614" w:history="1">
            <w:r w:rsidRPr="00456D8C">
              <w:rPr>
                <w:rStyle w:val="af"/>
                <w:noProof/>
              </w:rPr>
              <w:t>3.2</w:t>
            </w:r>
            <w:r>
              <w:rPr>
                <w:rFonts w:asciiTheme="minorHAnsi" w:hAnsiTheme="minorHAnsi"/>
                <w:noProof/>
                <w:sz w:val="21"/>
                <w:szCs w:val="22"/>
              </w:rPr>
              <w:tab/>
            </w:r>
            <w:r w:rsidRPr="00456D8C">
              <w:rPr>
                <w:rStyle w:val="af"/>
                <w:noProof/>
              </w:rPr>
              <w:t>基本和防疫情况填报</w:t>
            </w:r>
            <w:r>
              <w:rPr>
                <w:noProof/>
                <w:webHidden/>
              </w:rPr>
              <w:tab/>
            </w:r>
            <w:r>
              <w:rPr>
                <w:noProof/>
                <w:webHidden/>
              </w:rPr>
              <w:fldChar w:fldCharType="begin"/>
            </w:r>
            <w:r>
              <w:rPr>
                <w:noProof/>
                <w:webHidden/>
              </w:rPr>
              <w:instrText xml:space="preserve"> PAGEREF _Toc33192614 \h </w:instrText>
            </w:r>
            <w:r>
              <w:rPr>
                <w:noProof/>
                <w:webHidden/>
              </w:rPr>
            </w:r>
            <w:r>
              <w:rPr>
                <w:noProof/>
                <w:webHidden/>
              </w:rPr>
              <w:fldChar w:fldCharType="separate"/>
            </w:r>
            <w:r>
              <w:rPr>
                <w:noProof/>
                <w:webHidden/>
              </w:rPr>
              <w:t>11</w:t>
            </w:r>
            <w:r>
              <w:rPr>
                <w:noProof/>
                <w:webHidden/>
              </w:rPr>
              <w:fldChar w:fldCharType="end"/>
            </w:r>
          </w:hyperlink>
        </w:p>
        <w:p w14:paraId="53961A86" w14:textId="61E8032D" w:rsidR="004142F4" w:rsidRDefault="004142F4">
          <w:pPr>
            <w:pStyle w:val="TOC3"/>
            <w:tabs>
              <w:tab w:val="left" w:pos="1680"/>
              <w:tab w:val="right" w:leader="dot" w:pos="8495"/>
            </w:tabs>
            <w:rPr>
              <w:rFonts w:asciiTheme="minorHAnsi" w:hAnsiTheme="minorHAnsi" w:cstheme="minorBidi"/>
              <w:noProof/>
              <w:kern w:val="2"/>
              <w:sz w:val="21"/>
              <w:szCs w:val="22"/>
            </w:rPr>
          </w:pPr>
          <w:hyperlink w:anchor="_Toc33192615" w:history="1">
            <w:r w:rsidRPr="00456D8C">
              <w:rPr>
                <w:rStyle w:val="af"/>
                <w:noProof/>
              </w:rPr>
              <w:t>3.2.1</w:t>
            </w:r>
            <w:r>
              <w:rPr>
                <w:rFonts w:asciiTheme="minorHAnsi" w:hAnsiTheme="minorHAnsi" w:cstheme="minorBidi"/>
                <w:noProof/>
                <w:kern w:val="2"/>
                <w:sz w:val="21"/>
                <w:szCs w:val="22"/>
              </w:rPr>
              <w:tab/>
            </w:r>
            <w:r w:rsidRPr="00456D8C">
              <w:rPr>
                <w:rStyle w:val="af"/>
                <w:noProof/>
              </w:rPr>
              <w:t>高校上报登记页面指标说明</w:t>
            </w:r>
            <w:r>
              <w:rPr>
                <w:noProof/>
                <w:webHidden/>
              </w:rPr>
              <w:tab/>
            </w:r>
            <w:r>
              <w:rPr>
                <w:noProof/>
                <w:webHidden/>
              </w:rPr>
              <w:fldChar w:fldCharType="begin"/>
            </w:r>
            <w:r>
              <w:rPr>
                <w:noProof/>
                <w:webHidden/>
              </w:rPr>
              <w:instrText xml:space="preserve"> PAGEREF _Toc33192615 \h </w:instrText>
            </w:r>
            <w:r>
              <w:rPr>
                <w:noProof/>
                <w:webHidden/>
              </w:rPr>
            </w:r>
            <w:r>
              <w:rPr>
                <w:noProof/>
                <w:webHidden/>
              </w:rPr>
              <w:fldChar w:fldCharType="separate"/>
            </w:r>
            <w:r>
              <w:rPr>
                <w:noProof/>
                <w:webHidden/>
              </w:rPr>
              <w:t>12</w:t>
            </w:r>
            <w:r>
              <w:rPr>
                <w:noProof/>
                <w:webHidden/>
              </w:rPr>
              <w:fldChar w:fldCharType="end"/>
            </w:r>
          </w:hyperlink>
        </w:p>
        <w:p w14:paraId="408477BF" w14:textId="70F5D6BA" w:rsidR="004142F4" w:rsidRDefault="004142F4">
          <w:pPr>
            <w:pStyle w:val="TOC3"/>
            <w:tabs>
              <w:tab w:val="left" w:pos="1680"/>
              <w:tab w:val="right" w:leader="dot" w:pos="8495"/>
            </w:tabs>
            <w:rPr>
              <w:rFonts w:asciiTheme="minorHAnsi" w:hAnsiTheme="minorHAnsi" w:cstheme="minorBidi"/>
              <w:noProof/>
              <w:kern w:val="2"/>
              <w:sz w:val="21"/>
              <w:szCs w:val="22"/>
            </w:rPr>
          </w:pPr>
          <w:hyperlink w:anchor="_Toc33192616" w:history="1">
            <w:r w:rsidRPr="00456D8C">
              <w:rPr>
                <w:rStyle w:val="af"/>
                <w:noProof/>
              </w:rPr>
              <w:t>3.2.2</w:t>
            </w:r>
            <w:r>
              <w:rPr>
                <w:rFonts w:asciiTheme="minorHAnsi" w:hAnsiTheme="minorHAnsi" w:cstheme="minorBidi"/>
                <w:noProof/>
                <w:kern w:val="2"/>
                <w:sz w:val="21"/>
                <w:szCs w:val="22"/>
              </w:rPr>
              <w:tab/>
            </w:r>
            <w:r w:rsidRPr="00456D8C">
              <w:rPr>
                <w:rStyle w:val="af"/>
                <w:noProof/>
              </w:rPr>
              <w:t>教育局上报登记页面指标说明</w:t>
            </w:r>
            <w:r>
              <w:rPr>
                <w:noProof/>
                <w:webHidden/>
              </w:rPr>
              <w:tab/>
            </w:r>
            <w:r>
              <w:rPr>
                <w:noProof/>
                <w:webHidden/>
              </w:rPr>
              <w:fldChar w:fldCharType="begin"/>
            </w:r>
            <w:r>
              <w:rPr>
                <w:noProof/>
                <w:webHidden/>
              </w:rPr>
              <w:instrText xml:space="preserve"> PAGEREF _Toc33192616 \h </w:instrText>
            </w:r>
            <w:r>
              <w:rPr>
                <w:noProof/>
                <w:webHidden/>
              </w:rPr>
            </w:r>
            <w:r>
              <w:rPr>
                <w:noProof/>
                <w:webHidden/>
              </w:rPr>
              <w:fldChar w:fldCharType="separate"/>
            </w:r>
            <w:r>
              <w:rPr>
                <w:noProof/>
                <w:webHidden/>
              </w:rPr>
              <w:t>14</w:t>
            </w:r>
            <w:r>
              <w:rPr>
                <w:noProof/>
                <w:webHidden/>
              </w:rPr>
              <w:fldChar w:fldCharType="end"/>
            </w:r>
          </w:hyperlink>
        </w:p>
        <w:p w14:paraId="34F2B7E6" w14:textId="41AF72BB" w:rsidR="004142F4" w:rsidRDefault="004142F4">
          <w:pPr>
            <w:pStyle w:val="TOC2"/>
            <w:tabs>
              <w:tab w:val="left" w:pos="1470"/>
              <w:tab w:val="right" w:leader="dot" w:pos="8495"/>
            </w:tabs>
            <w:ind w:left="480"/>
            <w:rPr>
              <w:rFonts w:asciiTheme="minorHAnsi" w:hAnsiTheme="minorHAnsi"/>
              <w:noProof/>
              <w:sz w:val="21"/>
              <w:szCs w:val="22"/>
            </w:rPr>
          </w:pPr>
          <w:hyperlink w:anchor="_Toc33192617" w:history="1">
            <w:r w:rsidRPr="00456D8C">
              <w:rPr>
                <w:rStyle w:val="af"/>
                <w:noProof/>
              </w:rPr>
              <w:t>3.3</w:t>
            </w:r>
            <w:r>
              <w:rPr>
                <w:rFonts w:asciiTheme="minorHAnsi" w:hAnsiTheme="minorHAnsi"/>
                <w:noProof/>
                <w:sz w:val="21"/>
                <w:szCs w:val="22"/>
              </w:rPr>
              <w:tab/>
            </w:r>
            <w:r w:rsidRPr="00456D8C">
              <w:rPr>
                <w:rStyle w:val="af"/>
                <w:noProof/>
              </w:rPr>
              <w:t>疫情排查情况填报</w:t>
            </w:r>
            <w:r>
              <w:rPr>
                <w:noProof/>
                <w:webHidden/>
              </w:rPr>
              <w:tab/>
            </w:r>
            <w:r>
              <w:rPr>
                <w:noProof/>
                <w:webHidden/>
              </w:rPr>
              <w:fldChar w:fldCharType="begin"/>
            </w:r>
            <w:r>
              <w:rPr>
                <w:noProof/>
                <w:webHidden/>
              </w:rPr>
              <w:instrText xml:space="preserve"> PAGEREF _Toc33192617 \h </w:instrText>
            </w:r>
            <w:r>
              <w:rPr>
                <w:noProof/>
                <w:webHidden/>
              </w:rPr>
            </w:r>
            <w:r>
              <w:rPr>
                <w:noProof/>
                <w:webHidden/>
              </w:rPr>
              <w:fldChar w:fldCharType="separate"/>
            </w:r>
            <w:r>
              <w:rPr>
                <w:noProof/>
                <w:webHidden/>
              </w:rPr>
              <w:t>15</w:t>
            </w:r>
            <w:r>
              <w:rPr>
                <w:noProof/>
                <w:webHidden/>
              </w:rPr>
              <w:fldChar w:fldCharType="end"/>
            </w:r>
          </w:hyperlink>
        </w:p>
        <w:p w14:paraId="5E85C067" w14:textId="68C86358" w:rsidR="004142F4" w:rsidRDefault="004142F4">
          <w:pPr>
            <w:pStyle w:val="TOC1"/>
            <w:tabs>
              <w:tab w:val="left" w:pos="840"/>
              <w:tab w:val="right" w:leader="dot" w:pos="8495"/>
            </w:tabs>
            <w:rPr>
              <w:rFonts w:asciiTheme="minorHAnsi" w:hAnsiTheme="minorHAnsi"/>
              <w:noProof/>
              <w:sz w:val="21"/>
              <w:szCs w:val="22"/>
            </w:rPr>
          </w:pPr>
          <w:hyperlink w:anchor="_Toc33192618" w:history="1">
            <w:r w:rsidRPr="00456D8C">
              <w:rPr>
                <w:rStyle w:val="af"/>
                <w:rFonts w:ascii="Times New Roman" w:hAnsi="Times New Roman" w:cs="Times New Roman"/>
                <w:noProof/>
              </w:rPr>
              <w:t>4</w:t>
            </w:r>
            <w:r>
              <w:rPr>
                <w:rFonts w:asciiTheme="minorHAnsi" w:hAnsiTheme="minorHAnsi"/>
                <w:noProof/>
                <w:sz w:val="21"/>
                <w:szCs w:val="22"/>
              </w:rPr>
              <w:tab/>
            </w:r>
            <w:r w:rsidRPr="00456D8C">
              <w:rPr>
                <w:rStyle w:val="af"/>
                <w:noProof/>
              </w:rPr>
              <w:t>我的上报</w:t>
            </w:r>
            <w:r>
              <w:rPr>
                <w:noProof/>
                <w:webHidden/>
              </w:rPr>
              <w:tab/>
            </w:r>
            <w:r>
              <w:rPr>
                <w:noProof/>
                <w:webHidden/>
              </w:rPr>
              <w:fldChar w:fldCharType="begin"/>
            </w:r>
            <w:r>
              <w:rPr>
                <w:noProof/>
                <w:webHidden/>
              </w:rPr>
              <w:instrText xml:space="preserve"> PAGEREF _Toc33192618 \h </w:instrText>
            </w:r>
            <w:r>
              <w:rPr>
                <w:noProof/>
                <w:webHidden/>
              </w:rPr>
            </w:r>
            <w:r>
              <w:rPr>
                <w:noProof/>
                <w:webHidden/>
              </w:rPr>
              <w:fldChar w:fldCharType="separate"/>
            </w:r>
            <w:r>
              <w:rPr>
                <w:noProof/>
                <w:webHidden/>
              </w:rPr>
              <w:t>16</w:t>
            </w:r>
            <w:r>
              <w:rPr>
                <w:noProof/>
                <w:webHidden/>
              </w:rPr>
              <w:fldChar w:fldCharType="end"/>
            </w:r>
          </w:hyperlink>
        </w:p>
        <w:p w14:paraId="4C33250E" w14:textId="4375E076" w:rsidR="004142F4" w:rsidRDefault="004142F4">
          <w:pPr>
            <w:pStyle w:val="TOC2"/>
            <w:tabs>
              <w:tab w:val="left" w:pos="1470"/>
              <w:tab w:val="right" w:leader="dot" w:pos="8495"/>
            </w:tabs>
            <w:ind w:left="480"/>
            <w:rPr>
              <w:rFonts w:asciiTheme="minorHAnsi" w:hAnsiTheme="minorHAnsi"/>
              <w:noProof/>
              <w:sz w:val="21"/>
              <w:szCs w:val="22"/>
            </w:rPr>
          </w:pPr>
          <w:hyperlink w:anchor="_Toc33192619" w:history="1">
            <w:r w:rsidRPr="00456D8C">
              <w:rPr>
                <w:rStyle w:val="af"/>
                <w:noProof/>
              </w:rPr>
              <w:t>4.1</w:t>
            </w:r>
            <w:r>
              <w:rPr>
                <w:rFonts w:asciiTheme="minorHAnsi" w:hAnsiTheme="minorHAnsi"/>
                <w:noProof/>
                <w:sz w:val="21"/>
                <w:szCs w:val="22"/>
              </w:rPr>
              <w:tab/>
            </w:r>
            <w:r w:rsidRPr="00456D8C">
              <w:rPr>
                <w:rStyle w:val="af"/>
                <w:noProof/>
              </w:rPr>
              <w:t>疫情信息查看</w:t>
            </w:r>
            <w:r>
              <w:rPr>
                <w:noProof/>
                <w:webHidden/>
              </w:rPr>
              <w:tab/>
            </w:r>
            <w:r>
              <w:rPr>
                <w:noProof/>
                <w:webHidden/>
              </w:rPr>
              <w:fldChar w:fldCharType="begin"/>
            </w:r>
            <w:r>
              <w:rPr>
                <w:noProof/>
                <w:webHidden/>
              </w:rPr>
              <w:instrText xml:space="preserve"> PAGEREF _Toc33192619 \h </w:instrText>
            </w:r>
            <w:r>
              <w:rPr>
                <w:noProof/>
                <w:webHidden/>
              </w:rPr>
            </w:r>
            <w:r>
              <w:rPr>
                <w:noProof/>
                <w:webHidden/>
              </w:rPr>
              <w:fldChar w:fldCharType="separate"/>
            </w:r>
            <w:r>
              <w:rPr>
                <w:noProof/>
                <w:webHidden/>
              </w:rPr>
              <w:t>16</w:t>
            </w:r>
            <w:r>
              <w:rPr>
                <w:noProof/>
                <w:webHidden/>
              </w:rPr>
              <w:fldChar w:fldCharType="end"/>
            </w:r>
          </w:hyperlink>
        </w:p>
        <w:p w14:paraId="61216AAB" w14:textId="6F4C36A2" w:rsidR="004142F4" w:rsidRDefault="004142F4">
          <w:pPr>
            <w:pStyle w:val="TOC2"/>
            <w:tabs>
              <w:tab w:val="left" w:pos="1470"/>
              <w:tab w:val="right" w:leader="dot" w:pos="8495"/>
            </w:tabs>
            <w:ind w:left="480"/>
            <w:rPr>
              <w:rFonts w:asciiTheme="minorHAnsi" w:hAnsiTheme="minorHAnsi"/>
              <w:noProof/>
              <w:sz w:val="21"/>
              <w:szCs w:val="22"/>
            </w:rPr>
          </w:pPr>
          <w:hyperlink w:anchor="_Toc33192620" w:history="1">
            <w:r w:rsidRPr="00456D8C">
              <w:rPr>
                <w:rStyle w:val="af"/>
                <w:noProof/>
              </w:rPr>
              <w:t>4.2</w:t>
            </w:r>
            <w:r>
              <w:rPr>
                <w:rFonts w:asciiTheme="minorHAnsi" w:hAnsiTheme="minorHAnsi"/>
                <w:noProof/>
                <w:sz w:val="21"/>
                <w:szCs w:val="22"/>
              </w:rPr>
              <w:tab/>
            </w:r>
            <w:r w:rsidRPr="00456D8C">
              <w:rPr>
                <w:rStyle w:val="af"/>
                <w:noProof/>
              </w:rPr>
              <w:t>基本防疫情况查看</w:t>
            </w:r>
            <w:r>
              <w:rPr>
                <w:noProof/>
                <w:webHidden/>
              </w:rPr>
              <w:tab/>
            </w:r>
            <w:r>
              <w:rPr>
                <w:noProof/>
                <w:webHidden/>
              </w:rPr>
              <w:fldChar w:fldCharType="begin"/>
            </w:r>
            <w:r>
              <w:rPr>
                <w:noProof/>
                <w:webHidden/>
              </w:rPr>
              <w:instrText xml:space="preserve"> PAGEREF _Toc33192620 \h </w:instrText>
            </w:r>
            <w:r>
              <w:rPr>
                <w:noProof/>
                <w:webHidden/>
              </w:rPr>
            </w:r>
            <w:r>
              <w:rPr>
                <w:noProof/>
                <w:webHidden/>
              </w:rPr>
              <w:fldChar w:fldCharType="separate"/>
            </w:r>
            <w:r>
              <w:rPr>
                <w:noProof/>
                <w:webHidden/>
              </w:rPr>
              <w:t>16</w:t>
            </w:r>
            <w:r>
              <w:rPr>
                <w:noProof/>
                <w:webHidden/>
              </w:rPr>
              <w:fldChar w:fldCharType="end"/>
            </w:r>
          </w:hyperlink>
        </w:p>
        <w:p w14:paraId="5A060121" w14:textId="7B98088E" w:rsidR="004142F4" w:rsidRDefault="004142F4">
          <w:pPr>
            <w:pStyle w:val="TOC2"/>
            <w:tabs>
              <w:tab w:val="left" w:pos="1470"/>
              <w:tab w:val="right" w:leader="dot" w:pos="8495"/>
            </w:tabs>
            <w:ind w:left="480"/>
            <w:rPr>
              <w:rFonts w:asciiTheme="minorHAnsi" w:hAnsiTheme="minorHAnsi"/>
              <w:noProof/>
              <w:sz w:val="21"/>
              <w:szCs w:val="22"/>
            </w:rPr>
          </w:pPr>
          <w:hyperlink w:anchor="_Toc33192621" w:history="1">
            <w:r w:rsidRPr="00456D8C">
              <w:rPr>
                <w:rStyle w:val="af"/>
                <w:noProof/>
              </w:rPr>
              <w:t>4.3</w:t>
            </w:r>
            <w:r>
              <w:rPr>
                <w:rFonts w:asciiTheme="minorHAnsi" w:hAnsiTheme="minorHAnsi"/>
                <w:noProof/>
                <w:sz w:val="21"/>
                <w:szCs w:val="22"/>
              </w:rPr>
              <w:tab/>
            </w:r>
            <w:r w:rsidRPr="00456D8C">
              <w:rPr>
                <w:rStyle w:val="af"/>
                <w:noProof/>
              </w:rPr>
              <w:t>疫情排查情况查看</w:t>
            </w:r>
            <w:r>
              <w:rPr>
                <w:noProof/>
                <w:webHidden/>
              </w:rPr>
              <w:tab/>
            </w:r>
            <w:r>
              <w:rPr>
                <w:noProof/>
                <w:webHidden/>
              </w:rPr>
              <w:fldChar w:fldCharType="begin"/>
            </w:r>
            <w:r>
              <w:rPr>
                <w:noProof/>
                <w:webHidden/>
              </w:rPr>
              <w:instrText xml:space="preserve"> PAGEREF _Toc33192621 \h </w:instrText>
            </w:r>
            <w:r>
              <w:rPr>
                <w:noProof/>
                <w:webHidden/>
              </w:rPr>
            </w:r>
            <w:r>
              <w:rPr>
                <w:noProof/>
                <w:webHidden/>
              </w:rPr>
              <w:fldChar w:fldCharType="separate"/>
            </w:r>
            <w:r>
              <w:rPr>
                <w:noProof/>
                <w:webHidden/>
              </w:rPr>
              <w:t>17</w:t>
            </w:r>
            <w:r>
              <w:rPr>
                <w:noProof/>
                <w:webHidden/>
              </w:rPr>
              <w:fldChar w:fldCharType="end"/>
            </w:r>
          </w:hyperlink>
        </w:p>
        <w:p w14:paraId="3366351E" w14:textId="2E2434DB" w:rsidR="004142F4" w:rsidRDefault="004142F4">
          <w:pPr>
            <w:pStyle w:val="TOC1"/>
            <w:tabs>
              <w:tab w:val="left" w:pos="840"/>
              <w:tab w:val="right" w:leader="dot" w:pos="8495"/>
            </w:tabs>
            <w:rPr>
              <w:rFonts w:asciiTheme="minorHAnsi" w:hAnsiTheme="minorHAnsi"/>
              <w:noProof/>
              <w:sz w:val="21"/>
              <w:szCs w:val="22"/>
            </w:rPr>
          </w:pPr>
          <w:hyperlink w:anchor="_Toc33192622" w:history="1">
            <w:r w:rsidRPr="00456D8C">
              <w:rPr>
                <w:rStyle w:val="af"/>
                <w:rFonts w:ascii="Times New Roman" w:hAnsi="Times New Roman" w:cs="Times New Roman"/>
                <w:noProof/>
              </w:rPr>
              <w:t>5</w:t>
            </w:r>
            <w:r>
              <w:rPr>
                <w:rFonts w:asciiTheme="minorHAnsi" w:hAnsiTheme="minorHAnsi"/>
                <w:noProof/>
                <w:sz w:val="21"/>
                <w:szCs w:val="22"/>
              </w:rPr>
              <w:tab/>
            </w:r>
            <w:r w:rsidRPr="00456D8C">
              <w:rPr>
                <w:rStyle w:val="af"/>
                <w:noProof/>
              </w:rPr>
              <w:t>修改个人信息</w:t>
            </w:r>
            <w:r>
              <w:rPr>
                <w:noProof/>
                <w:webHidden/>
              </w:rPr>
              <w:tab/>
            </w:r>
            <w:r>
              <w:rPr>
                <w:noProof/>
                <w:webHidden/>
              </w:rPr>
              <w:fldChar w:fldCharType="begin"/>
            </w:r>
            <w:r>
              <w:rPr>
                <w:noProof/>
                <w:webHidden/>
              </w:rPr>
              <w:instrText xml:space="preserve"> PAGEREF _Toc33192622 \h </w:instrText>
            </w:r>
            <w:r>
              <w:rPr>
                <w:noProof/>
                <w:webHidden/>
              </w:rPr>
            </w:r>
            <w:r>
              <w:rPr>
                <w:noProof/>
                <w:webHidden/>
              </w:rPr>
              <w:fldChar w:fldCharType="separate"/>
            </w:r>
            <w:r>
              <w:rPr>
                <w:noProof/>
                <w:webHidden/>
              </w:rPr>
              <w:t>17</w:t>
            </w:r>
            <w:r>
              <w:rPr>
                <w:noProof/>
                <w:webHidden/>
              </w:rPr>
              <w:fldChar w:fldCharType="end"/>
            </w:r>
          </w:hyperlink>
        </w:p>
        <w:p w14:paraId="50A29653" w14:textId="7310897A" w:rsidR="007F2C99" w:rsidRDefault="00933307">
          <w:pPr>
            <w:spacing w:line="276" w:lineRule="auto"/>
            <w:ind w:firstLine="0"/>
          </w:pPr>
          <w:r>
            <w:rPr>
              <w:rFonts w:ascii="Times New Roman" w:hAnsi="Times New Roman" w:cs="Times New Roman"/>
              <w:lang w:val="zh-CN"/>
            </w:rPr>
            <w:fldChar w:fldCharType="end"/>
          </w:r>
        </w:p>
      </w:sdtContent>
    </w:sdt>
    <w:bookmarkEnd w:id="0"/>
    <w:p w14:paraId="086DD09D" w14:textId="77777777" w:rsidR="007F2C99" w:rsidRDefault="00933307">
      <w:pPr>
        <w:widowControl/>
        <w:spacing w:line="240" w:lineRule="auto"/>
        <w:ind w:firstLine="0"/>
        <w:jc w:val="left"/>
      </w:pPr>
      <w:r>
        <w:br w:type="page"/>
      </w:r>
    </w:p>
    <w:p w14:paraId="77E8BE12" w14:textId="77777777" w:rsidR="007F2C99" w:rsidRDefault="00933307">
      <w:pPr>
        <w:pStyle w:val="1"/>
      </w:pPr>
      <w:bookmarkStart w:id="1" w:name="_Toc33192607"/>
      <w:r>
        <w:rPr>
          <w:rFonts w:hint="eastAsia"/>
        </w:rPr>
        <w:lastRenderedPageBreak/>
        <w:t>系统登录</w:t>
      </w:r>
      <w:bookmarkEnd w:id="1"/>
    </w:p>
    <w:p w14:paraId="36D0AABB" w14:textId="77777777" w:rsidR="007F2C99" w:rsidRDefault="00933307">
      <w:r>
        <w:rPr>
          <w:rFonts w:hint="eastAsia"/>
        </w:rPr>
        <w:t>登录地址为：</w:t>
      </w:r>
      <w:r>
        <w:rPr>
          <w:rFonts w:ascii="Times New Roman" w:hAnsi="Times New Roman" w:cs="Times New Roman"/>
          <w:u w:val="single"/>
        </w:rPr>
        <w:t>https://fyyq.hnedu.cn/</w:t>
      </w:r>
      <w:r>
        <w:t>，</w:t>
      </w:r>
      <w:r>
        <w:rPr>
          <w:rFonts w:hint="eastAsia"/>
        </w:rPr>
        <w:t>打开链接地址，输入用户和密码进入，如下图所示：</w:t>
      </w:r>
    </w:p>
    <w:p w14:paraId="7E329AE0" w14:textId="77777777" w:rsidR="007F2C99" w:rsidRDefault="00933307">
      <w:pPr>
        <w:ind w:firstLine="0"/>
      </w:pPr>
      <w:r>
        <w:rPr>
          <w:noProof/>
        </w:rPr>
        <w:drawing>
          <wp:inline distT="0" distB="0" distL="114300" distR="114300" wp14:anchorId="4A642F9C" wp14:editId="00834C51">
            <wp:extent cx="5388610" cy="2546985"/>
            <wp:effectExtent l="0" t="0" r="6350" b="1333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9"/>
                    <a:stretch>
                      <a:fillRect/>
                    </a:stretch>
                  </pic:blipFill>
                  <pic:spPr>
                    <a:xfrm>
                      <a:off x="0" y="0"/>
                      <a:ext cx="5388610" cy="2546985"/>
                    </a:xfrm>
                    <a:prstGeom prst="rect">
                      <a:avLst/>
                    </a:prstGeom>
                    <a:noFill/>
                    <a:ln>
                      <a:noFill/>
                    </a:ln>
                  </pic:spPr>
                </pic:pic>
              </a:graphicData>
            </a:graphic>
          </wp:inline>
        </w:drawing>
      </w:r>
    </w:p>
    <w:p w14:paraId="766C867F" w14:textId="06936CC8" w:rsidR="007F2C99" w:rsidRDefault="00933307">
      <w:pPr>
        <w:ind w:firstLine="0"/>
      </w:pPr>
      <w:r>
        <w:rPr>
          <w:rFonts w:hint="eastAsia"/>
        </w:rPr>
        <w:t>系统提供谷歌浏览器下载地址和操作手册下载链接</w:t>
      </w:r>
      <w:r>
        <w:t xml:space="preserve"> </w:t>
      </w:r>
    </w:p>
    <w:p w14:paraId="2CCD600D" w14:textId="1341C29D" w:rsidR="00AB79CF" w:rsidRDefault="00AB79CF" w:rsidP="00845791">
      <w:pPr>
        <w:pStyle w:val="1"/>
      </w:pPr>
      <w:bookmarkStart w:id="2" w:name="_Toc33192608"/>
      <w:r>
        <w:rPr>
          <w:rFonts w:hint="eastAsia"/>
        </w:rPr>
        <w:t>首页</w:t>
      </w:r>
      <w:bookmarkEnd w:id="2"/>
    </w:p>
    <w:p w14:paraId="01A1601F" w14:textId="2B0C73A8" w:rsidR="00845791" w:rsidRDefault="00845791">
      <w:pPr>
        <w:ind w:firstLine="0"/>
      </w:pPr>
      <w:r>
        <w:rPr>
          <w:rFonts w:hint="eastAsia"/>
        </w:rPr>
        <w:t xml:space="preserve"> </w:t>
      </w:r>
      <w:r>
        <w:t xml:space="preserve">  </w:t>
      </w:r>
      <w:r>
        <w:rPr>
          <w:rFonts w:hint="eastAsia"/>
        </w:rPr>
        <w:t>首页中显示</w:t>
      </w:r>
      <w:r w:rsidRPr="00845791">
        <w:rPr>
          <w:rFonts w:hint="eastAsia"/>
        </w:rPr>
        <w:t>本月我的疫情上报情况概览</w:t>
      </w:r>
      <w:r>
        <w:rPr>
          <w:rFonts w:hint="eastAsia"/>
        </w:rPr>
        <w:t>，其中打</w:t>
      </w:r>
      <w:r>
        <w:rPr>
          <w:rFonts w:hint="eastAsia"/>
        </w:rPr>
        <w:sym w:font="Wingdings 2" w:char="F050"/>
      </w:r>
      <w:r>
        <w:rPr>
          <w:rFonts w:hint="eastAsia"/>
        </w:rPr>
        <w:t>代表当天已上报每日疫情信息填报</w:t>
      </w:r>
      <w:r w:rsidR="00030A2B">
        <w:rPr>
          <w:rFonts w:hint="eastAsia"/>
        </w:rPr>
        <w:t>(疫情信息填报零报告</w:t>
      </w:r>
      <w:r w:rsidR="00030A2B">
        <w:t>)</w:t>
      </w:r>
      <w:r>
        <w:rPr>
          <w:rFonts w:hint="eastAsia"/>
        </w:rPr>
        <w:t>，如下图：</w:t>
      </w:r>
    </w:p>
    <w:p w14:paraId="4EEE6AD4" w14:textId="2B8531F1" w:rsidR="00845791" w:rsidRPr="00845791" w:rsidRDefault="00845791">
      <w:pPr>
        <w:ind w:firstLine="0"/>
      </w:pPr>
      <w:r>
        <w:rPr>
          <w:noProof/>
        </w:rPr>
        <w:drawing>
          <wp:inline distT="0" distB="0" distL="0" distR="0" wp14:anchorId="2FD9A5BF" wp14:editId="49BBE0BB">
            <wp:extent cx="5400675" cy="2205355"/>
            <wp:effectExtent l="0" t="0" r="9525"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675" cy="2205355"/>
                    </a:xfrm>
                    <a:prstGeom prst="rect">
                      <a:avLst/>
                    </a:prstGeom>
                  </pic:spPr>
                </pic:pic>
              </a:graphicData>
            </a:graphic>
          </wp:inline>
        </w:drawing>
      </w:r>
    </w:p>
    <w:p w14:paraId="574A5EBE" w14:textId="36A38D69" w:rsidR="008B30DD" w:rsidRDefault="008B30DD" w:rsidP="008B30DD">
      <w:pPr>
        <w:pStyle w:val="1"/>
      </w:pPr>
      <w:bookmarkStart w:id="3" w:name="_Toc33192609"/>
      <w:r>
        <w:rPr>
          <w:rFonts w:hint="eastAsia"/>
        </w:rPr>
        <w:lastRenderedPageBreak/>
        <w:t>信息填报</w:t>
      </w:r>
      <w:bookmarkEnd w:id="3"/>
    </w:p>
    <w:p w14:paraId="3C70B18B" w14:textId="0B62051A" w:rsidR="007F2C99" w:rsidRDefault="00933307" w:rsidP="008B30DD">
      <w:pPr>
        <w:pStyle w:val="2"/>
      </w:pPr>
      <w:bookmarkStart w:id="4" w:name="_Toc33192610"/>
      <w:r>
        <w:rPr>
          <w:rFonts w:hint="eastAsia"/>
        </w:rPr>
        <w:t>疫情信息填报</w:t>
      </w:r>
      <w:r w:rsidR="008B30DD">
        <w:rPr>
          <w:rFonts w:hint="eastAsia"/>
        </w:rPr>
        <w:t>（零报告）</w:t>
      </w:r>
      <w:bookmarkEnd w:id="4"/>
    </w:p>
    <w:p w14:paraId="39D7E9B6" w14:textId="3511C6F4" w:rsidR="00FE2FDF" w:rsidRDefault="008B30DD" w:rsidP="008B30DD">
      <w:pPr>
        <w:rPr>
          <w:b/>
          <w:bCs/>
        </w:rPr>
      </w:pPr>
      <w:r>
        <w:rPr>
          <w:rFonts w:ascii="宋体" w:hAnsi="宋体" w:cs="仿宋_GB2312" w:hint="eastAsia"/>
        </w:rPr>
        <w:t>操作菜单：</w:t>
      </w:r>
      <w:r w:rsidR="00933307">
        <w:rPr>
          <w:rFonts w:hint="eastAsia"/>
        </w:rPr>
        <w:t>登录系统后</w:t>
      </w:r>
      <w:r>
        <w:rPr>
          <w:rFonts w:hint="eastAsia"/>
        </w:rPr>
        <w:t>点击信息填报——疫情信息填报(零报告</w:t>
      </w:r>
      <w:r>
        <w:t>)</w:t>
      </w:r>
      <w:r>
        <w:rPr>
          <w:rFonts w:hint="eastAsia"/>
        </w:rPr>
        <w:t>，</w:t>
      </w:r>
      <w:r w:rsidR="00933307">
        <w:rPr>
          <w:rFonts w:hint="eastAsia"/>
        </w:rPr>
        <w:t>即可看到</w:t>
      </w:r>
      <w:r>
        <w:rPr>
          <w:rFonts w:hint="eastAsia"/>
        </w:rPr>
        <w:t>上报登记</w:t>
      </w:r>
      <w:r w:rsidR="00933307">
        <w:rPr>
          <w:rFonts w:hint="eastAsia"/>
        </w:rPr>
        <w:t>页面，里面包括当前登录单位的管理信息和已上报的疫情</w:t>
      </w:r>
      <w:r>
        <w:rPr>
          <w:rFonts w:hint="eastAsia"/>
        </w:rPr>
        <w:t>详细</w:t>
      </w:r>
      <w:r w:rsidR="00933307">
        <w:rPr>
          <w:rFonts w:hint="eastAsia"/>
        </w:rPr>
        <w:t>数据。</w:t>
      </w:r>
      <w:r w:rsidR="00EE0201" w:rsidRPr="00FE2FDF">
        <w:rPr>
          <w:rFonts w:hint="eastAsia"/>
          <w:b/>
          <w:bCs/>
        </w:rPr>
        <w:t>此</w:t>
      </w:r>
      <w:r w:rsidR="00EE0201" w:rsidRPr="00FE2FDF">
        <w:rPr>
          <w:b/>
          <w:bCs/>
        </w:rPr>
        <w:t>表</w:t>
      </w:r>
      <w:r w:rsidR="00EE0201" w:rsidRPr="00FE2FDF">
        <w:rPr>
          <w:rFonts w:hint="eastAsia"/>
          <w:b/>
          <w:bCs/>
        </w:rPr>
        <w:t>需</w:t>
      </w:r>
      <w:r w:rsidR="00EE0201" w:rsidRPr="00FE2FDF">
        <w:rPr>
          <w:b/>
          <w:bCs/>
        </w:rPr>
        <w:t>每天</w:t>
      </w:r>
      <w:r w:rsidR="00EE0201" w:rsidRPr="00FE2FDF">
        <w:rPr>
          <w:rFonts w:hint="eastAsia"/>
          <w:b/>
          <w:bCs/>
        </w:rPr>
        <w:t>更新</w:t>
      </w:r>
      <w:r w:rsidR="00EE0201" w:rsidRPr="00FE2FDF">
        <w:rPr>
          <w:b/>
          <w:bCs/>
        </w:rPr>
        <w:t>，</w:t>
      </w:r>
      <w:r w:rsidR="00EE0201" w:rsidRPr="00FE2FDF">
        <w:rPr>
          <w:rFonts w:hint="eastAsia"/>
          <w:b/>
          <w:bCs/>
        </w:rPr>
        <w:t>表</w:t>
      </w:r>
      <w:r w:rsidR="00EE0201" w:rsidRPr="00FE2FDF">
        <w:rPr>
          <w:b/>
          <w:bCs/>
        </w:rPr>
        <w:t>中</w:t>
      </w:r>
      <w:r w:rsidR="00EE0201" w:rsidRPr="00FE2FDF">
        <w:rPr>
          <w:rFonts w:hint="eastAsia"/>
          <w:b/>
          <w:bCs/>
        </w:rPr>
        <w:t>各</w:t>
      </w:r>
      <w:r w:rsidR="00EE0201" w:rsidRPr="00FE2FDF">
        <w:rPr>
          <w:b/>
          <w:bCs/>
        </w:rPr>
        <w:t>项数据</w:t>
      </w:r>
      <w:r w:rsidR="00EE0201" w:rsidRPr="00FE2FDF">
        <w:rPr>
          <w:rFonts w:hint="eastAsia"/>
          <w:b/>
          <w:bCs/>
        </w:rPr>
        <w:t>为当</w:t>
      </w:r>
      <w:r w:rsidR="00EE0201" w:rsidRPr="00FE2FDF">
        <w:rPr>
          <w:b/>
          <w:bCs/>
        </w:rPr>
        <w:t>天</w:t>
      </w:r>
      <w:r w:rsidR="00EE0201" w:rsidRPr="00FE2FDF">
        <w:rPr>
          <w:rFonts w:hint="eastAsia"/>
          <w:b/>
          <w:bCs/>
        </w:rPr>
        <w:t>汇</w:t>
      </w:r>
      <w:r w:rsidR="00EE0201" w:rsidRPr="00FE2FDF">
        <w:rPr>
          <w:b/>
          <w:bCs/>
        </w:rPr>
        <w:t>总</w:t>
      </w:r>
      <w:r w:rsidR="00EE0201" w:rsidRPr="00FE2FDF">
        <w:rPr>
          <w:rFonts w:hint="eastAsia"/>
          <w:b/>
          <w:bCs/>
        </w:rPr>
        <w:t>数据</w:t>
      </w:r>
      <w:r w:rsidR="00EE0201" w:rsidRPr="00FE2FDF">
        <w:rPr>
          <w:b/>
          <w:bCs/>
        </w:rPr>
        <w:t>，不是对比前</w:t>
      </w:r>
      <w:r w:rsidR="00EE0201" w:rsidRPr="00FE2FDF">
        <w:rPr>
          <w:rFonts w:hint="eastAsia"/>
          <w:b/>
          <w:bCs/>
        </w:rPr>
        <w:t>一</w:t>
      </w:r>
      <w:r w:rsidR="00EE0201" w:rsidRPr="00FE2FDF">
        <w:rPr>
          <w:b/>
          <w:bCs/>
        </w:rPr>
        <w:t>天新增的数据，请</w:t>
      </w:r>
      <w:r w:rsidR="00EE0201" w:rsidRPr="00FE2FDF">
        <w:rPr>
          <w:rFonts w:hint="eastAsia"/>
          <w:b/>
          <w:bCs/>
        </w:rPr>
        <w:t>特</w:t>
      </w:r>
      <w:r w:rsidR="00EE0201" w:rsidRPr="00FE2FDF">
        <w:rPr>
          <w:b/>
          <w:bCs/>
        </w:rPr>
        <w:t>别注意。</w:t>
      </w:r>
      <w:r w:rsidR="00C72AA7" w:rsidRPr="00C72AA7">
        <w:rPr>
          <w:rFonts w:hint="eastAsia"/>
          <w:b/>
          <w:bCs/>
        </w:rPr>
        <w:t>进入默认加载上一次填报数据，没有填的默认都是</w:t>
      </w:r>
      <w:r w:rsidR="00C72AA7" w:rsidRPr="00C72AA7">
        <w:rPr>
          <w:b/>
          <w:bCs/>
        </w:rPr>
        <w:t>0</w:t>
      </w:r>
    </w:p>
    <w:p w14:paraId="57B55EBD" w14:textId="00E243D9" w:rsidR="00FE2FDF" w:rsidRDefault="00FE2FDF" w:rsidP="008B30DD">
      <w:pPr>
        <w:pStyle w:val="3"/>
      </w:pPr>
      <w:bookmarkStart w:id="5" w:name="_Toc33192611"/>
      <w:r>
        <w:rPr>
          <w:rFonts w:hint="eastAsia"/>
        </w:rPr>
        <w:t>新增病例信息填报</w:t>
      </w:r>
      <w:bookmarkEnd w:id="5"/>
    </w:p>
    <w:p w14:paraId="23A807D4" w14:textId="77777777" w:rsidR="00AB79CF" w:rsidRPr="00AB79CF" w:rsidRDefault="00AB79CF" w:rsidP="00AB79CF">
      <w:pPr>
        <w:pStyle w:val="af0"/>
        <w:keepNext/>
        <w:keepLines/>
        <w:numPr>
          <w:ilvl w:val="0"/>
          <w:numId w:val="31"/>
        </w:numPr>
        <w:spacing w:before="280" w:after="290" w:line="376" w:lineRule="auto"/>
        <w:ind w:firstLineChars="0"/>
        <w:outlineLvl w:val="3"/>
        <w:rPr>
          <w:rFonts w:asciiTheme="majorHAnsi" w:eastAsiaTheme="majorEastAsia" w:hAnsiTheme="majorHAnsi" w:cstheme="majorBidi"/>
          <w:b/>
          <w:bCs/>
          <w:vanish/>
          <w:sz w:val="28"/>
          <w:szCs w:val="28"/>
        </w:rPr>
      </w:pPr>
    </w:p>
    <w:p w14:paraId="59ED81E9" w14:textId="77777777" w:rsidR="00AB79CF" w:rsidRPr="00AB79CF" w:rsidRDefault="00AB79CF" w:rsidP="00AB79CF">
      <w:pPr>
        <w:pStyle w:val="af0"/>
        <w:keepNext/>
        <w:keepLines/>
        <w:numPr>
          <w:ilvl w:val="0"/>
          <w:numId w:val="31"/>
        </w:numPr>
        <w:spacing w:before="280" w:after="290" w:line="376" w:lineRule="auto"/>
        <w:ind w:firstLineChars="0"/>
        <w:outlineLvl w:val="3"/>
        <w:rPr>
          <w:rFonts w:asciiTheme="majorHAnsi" w:eastAsiaTheme="majorEastAsia" w:hAnsiTheme="majorHAnsi" w:cstheme="majorBidi"/>
          <w:b/>
          <w:bCs/>
          <w:vanish/>
          <w:sz w:val="28"/>
          <w:szCs w:val="28"/>
        </w:rPr>
      </w:pPr>
    </w:p>
    <w:p w14:paraId="44B378D4" w14:textId="77777777" w:rsidR="00AB79CF" w:rsidRPr="00AB79CF" w:rsidRDefault="00AB79CF" w:rsidP="00AB79CF">
      <w:pPr>
        <w:pStyle w:val="af0"/>
        <w:keepNext/>
        <w:keepLines/>
        <w:numPr>
          <w:ilvl w:val="0"/>
          <w:numId w:val="31"/>
        </w:numPr>
        <w:spacing w:before="280" w:after="290" w:line="376" w:lineRule="auto"/>
        <w:ind w:firstLineChars="0"/>
        <w:outlineLvl w:val="3"/>
        <w:rPr>
          <w:rFonts w:asciiTheme="majorHAnsi" w:eastAsiaTheme="majorEastAsia" w:hAnsiTheme="majorHAnsi" w:cstheme="majorBidi"/>
          <w:b/>
          <w:bCs/>
          <w:vanish/>
          <w:sz w:val="28"/>
          <w:szCs w:val="28"/>
        </w:rPr>
      </w:pPr>
    </w:p>
    <w:p w14:paraId="14ED637D" w14:textId="77777777" w:rsidR="00AB79CF" w:rsidRPr="00AB79CF" w:rsidRDefault="00AB79CF" w:rsidP="00AB79CF">
      <w:pPr>
        <w:pStyle w:val="af0"/>
        <w:keepNext/>
        <w:keepLines/>
        <w:numPr>
          <w:ilvl w:val="1"/>
          <w:numId w:val="31"/>
        </w:numPr>
        <w:spacing w:before="280" w:after="290" w:line="376" w:lineRule="auto"/>
        <w:ind w:firstLineChars="0"/>
        <w:outlineLvl w:val="3"/>
        <w:rPr>
          <w:rFonts w:asciiTheme="majorHAnsi" w:eastAsiaTheme="majorEastAsia" w:hAnsiTheme="majorHAnsi" w:cstheme="majorBidi"/>
          <w:b/>
          <w:bCs/>
          <w:vanish/>
          <w:sz w:val="28"/>
          <w:szCs w:val="28"/>
        </w:rPr>
      </w:pPr>
    </w:p>
    <w:p w14:paraId="2F057484" w14:textId="77777777" w:rsidR="00AB79CF" w:rsidRPr="00AB79CF" w:rsidRDefault="00AB79CF" w:rsidP="00AB79CF">
      <w:pPr>
        <w:pStyle w:val="af0"/>
        <w:keepNext/>
        <w:keepLines/>
        <w:numPr>
          <w:ilvl w:val="2"/>
          <w:numId w:val="31"/>
        </w:numPr>
        <w:spacing w:before="280" w:after="290" w:line="376" w:lineRule="auto"/>
        <w:ind w:firstLineChars="0"/>
        <w:outlineLvl w:val="3"/>
        <w:rPr>
          <w:rFonts w:asciiTheme="majorHAnsi" w:eastAsiaTheme="majorEastAsia" w:hAnsiTheme="majorHAnsi" w:cstheme="majorBidi"/>
          <w:b/>
          <w:bCs/>
          <w:vanish/>
          <w:sz w:val="28"/>
          <w:szCs w:val="28"/>
        </w:rPr>
      </w:pPr>
    </w:p>
    <w:p w14:paraId="703537A0" w14:textId="720E70AC" w:rsidR="007F2C99" w:rsidRDefault="00933307" w:rsidP="00AB79CF">
      <w:pPr>
        <w:pStyle w:val="4"/>
        <w:numPr>
          <w:ilvl w:val="3"/>
          <w:numId w:val="31"/>
        </w:numPr>
      </w:pPr>
      <w:r>
        <w:rPr>
          <w:rFonts w:hint="eastAsia"/>
        </w:rPr>
        <w:t>市州教育局新增病例</w:t>
      </w:r>
      <w:r w:rsidR="00776F9C">
        <w:rPr>
          <w:rFonts w:hint="eastAsia"/>
        </w:rPr>
        <w:t>页面</w:t>
      </w:r>
    </w:p>
    <w:p w14:paraId="5C8F5CBC" w14:textId="2CD80860" w:rsidR="007F2C99" w:rsidRDefault="00397001" w:rsidP="008B30DD">
      <w:pPr>
        <w:pStyle w:val="af0"/>
        <w:ind w:firstLineChars="0" w:firstLine="0"/>
      </w:pPr>
      <w:r>
        <w:rPr>
          <w:noProof/>
        </w:rPr>
        <w:drawing>
          <wp:inline distT="0" distB="0" distL="0" distR="0" wp14:anchorId="76C60F6E" wp14:editId="2FC3495D">
            <wp:extent cx="5400675" cy="2419985"/>
            <wp:effectExtent l="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675" cy="2419985"/>
                    </a:xfrm>
                    <a:prstGeom prst="rect">
                      <a:avLst/>
                    </a:prstGeom>
                  </pic:spPr>
                </pic:pic>
              </a:graphicData>
            </a:graphic>
          </wp:inline>
        </w:drawing>
      </w:r>
    </w:p>
    <w:p w14:paraId="393F1E7D" w14:textId="214DF961" w:rsidR="007F2C99" w:rsidRDefault="00933307" w:rsidP="005A535F">
      <w:pPr>
        <w:pStyle w:val="4"/>
        <w:numPr>
          <w:ilvl w:val="3"/>
          <w:numId w:val="31"/>
        </w:numPr>
      </w:pPr>
      <w:r>
        <w:rPr>
          <w:rFonts w:hint="eastAsia"/>
        </w:rPr>
        <w:lastRenderedPageBreak/>
        <w:t>高校</w:t>
      </w:r>
      <w:r w:rsidR="00F304EE">
        <w:rPr>
          <w:rFonts w:hint="eastAsia"/>
        </w:rPr>
        <w:t>单位</w:t>
      </w:r>
      <w:r>
        <w:rPr>
          <w:rFonts w:hint="eastAsia"/>
        </w:rPr>
        <w:t>新增病例</w:t>
      </w:r>
      <w:r w:rsidR="00776F9C">
        <w:rPr>
          <w:rFonts w:hint="eastAsia"/>
        </w:rPr>
        <w:t>页面</w:t>
      </w:r>
    </w:p>
    <w:p w14:paraId="4581860A" w14:textId="26D0B2E9" w:rsidR="007F2C99" w:rsidRDefault="00397001" w:rsidP="008B30DD">
      <w:pPr>
        <w:ind w:firstLine="0"/>
      </w:pPr>
      <w:r>
        <w:rPr>
          <w:noProof/>
        </w:rPr>
        <w:drawing>
          <wp:inline distT="0" distB="0" distL="0" distR="0" wp14:anchorId="2F6C63FF" wp14:editId="518DCCEF">
            <wp:extent cx="5400675" cy="2437130"/>
            <wp:effectExtent l="0" t="0" r="9525" b="127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675" cy="2437130"/>
                    </a:xfrm>
                    <a:prstGeom prst="rect">
                      <a:avLst/>
                    </a:prstGeom>
                  </pic:spPr>
                </pic:pic>
              </a:graphicData>
            </a:graphic>
          </wp:inline>
        </w:drawing>
      </w:r>
    </w:p>
    <w:p w14:paraId="1500054D" w14:textId="62A6B501" w:rsidR="007F2C99" w:rsidRDefault="00933307" w:rsidP="005A535F">
      <w:pPr>
        <w:pStyle w:val="4"/>
        <w:numPr>
          <w:ilvl w:val="3"/>
          <w:numId w:val="31"/>
        </w:numPr>
      </w:pPr>
      <w:r>
        <w:rPr>
          <w:rFonts w:hint="eastAsia"/>
        </w:rPr>
        <w:t>直属</w:t>
      </w:r>
      <w:r w:rsidR="00F304EE">
        <w:rPr>
          <w:rFonts w:hint="eastAsia"/>
        </w:rPr>
        <w:t>机构</w:t>
      </w:r>
      <w:r>
        <w:rPr>
          <w:rFonts w:hint="eastAsia"/>
        </w:rPr>
        <w:t>新增病例</w:t>
      </w:r>
      <w:r w:rsidR="00776F9C">
        <w:rPr>
          <w:rFonts w:hint="eastAsia"/>
        </w:rPr>
        <w:t>页面</w:t>
      </w:r>
    </w:p>
    <w:p w14:paraId="3CD82261" w14:textId="47B0D231" w:rsidR="007F2C99" w:rsidRDefault="00397001" w:rsidP="008B30DD">
      <w:pPr>
        <w:ind w:firstLine="0"/>
      </w:pPr>
      <w:r>
        <w:rPr>
          <w:noProof/>
        </w:rPr>
        <w:drawing>
          <wp:inline distT="0" distB="0" distL="0" distR="0" wp14:anchorId="657C702C" wp14:editId="0483ED86">
            <wp:extent cx="5400675" cy="2393315"/>
            <wp:effectExtent l="0" t="0" r="9525" b="698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675" cy="2393315"/>
                    </a:xfrm>
                    <a:prstGeom prst="rect">
                      <a:avLst/>
                    </a:prstGeom>
                  </pic:spPr>
                </pic:pic>
              </a:graphicData>
            </a:graphic>
          </wp:inline>
        </w:drawing>
      </w:r>
    </w:p>
    <w:p w14:paraId="743389EC" w14:textId="7325B033" w:rsidR="00776F9C" w:rsidRDefault="00776F9C" w:rsidP="008B30DD">
      <w:pPr>
        <w:pStyle w:val="3"/>
      </w:pPr>
      <w:bookmarkStart w:id="6" w:name="_Toc33192612"/>
      <w:r>
        <w:rPr>
          <w:rFonts w:hint="eastAsia"/>
        </w:rPr>
        <w:t>新增病例信息填报说明</w:t>
      </w:r>
      <w:bookmarkEnd w:id="6"/>
    </w:p>
    <w:p w14:paraId="001E9FC6" w14:textId="45E9D587" w:rsidR="007F589A" w:rsidRPr="007F589A" w:rsidRDefault="008B30DD" w:rsidP="008B30DD">
      <w:pPr>
        <w:pStyle w:val="af0"/>
        <w:numPr>
          <w:ilvl w:val="0"/>
          <w:numId w:val="2"/>
        </w:numPr>
        <w:ind w:firstLineChars="0"/>
      </w:pPr>
      <w:r>
        <w:rPr>
          <w:rFonts w:hint="eastAsia"/>
        </w:rPr>
        <w:t>点击【增加病倒详情】进入下一步，</w:t>
      </w:r>
      <w:r w:rsidR="007F589A">
        <w:rPr>
          <w:rFonts w:hint="eastAsia"/>
        </w:rPr>
        <w:t>新增病例页面可选择学生病例和教职员工病例两种类型,</w:t>
      </w:r>
      <w:r w:rsidR="007F589A" w:rsidRPr="00174B4B">
        <w:rPr>
          <w:rFonts w:hint="eastAsia"/>
          <w:b/>
          <w:bCs/>
        </w:rPr>
        <w:t>其中直属单位只可</w:t>
      </w:r>
      <w:r w:rsidR="007F589A" w:rsidRPr="00FE2FDF">
        <w:rPr>
          <w:rFonts w:hint="eastAsia"/>
          <w:b/>
          <w:bCs/>
        </w:rPr>
        <w:t>新</w:t>
      </w:r>
      <w:r w:rsidR="007F589A">
        <w:rPr>
          <w:rFonts w:hint="eastAsia"/>
          <w:b/>
          <w:bCs/>
        </w:rPr>
        <w:t>增教职工病例，市州教育局新增为中小学生病例和教职员工病例，高校新增为学生病例和教职员工病例。</w:t>
      </w:r>
    </w:p>
    <w:p w14:paraId="69932762" w14:textId="45D32DD0" w:rsidR="007F589A" w:rsidRPr="00A424FD" w:rsidRDefault="007F589A" w:rsidP="008B30DD">
      <w:pPr>
        <w:pStyle w:val="af0"/>
        <w:numPr>
          <w:ilvl w:val="0"/>
          <w:numId w:val="2"/>
        </w:numPr>
        <w:ind w:firstLineChars="0"/>
        <w:rPr>
          <w:b/>
          <w:bCs/>
          <w:color w:val="FF0000"/>
        </w:rPr>
      </w:pPr>
      <w:r>
        <w:rPr>
          <w:rFonts w:hint="eastAsia"/>
        </w:rPr>
        <w:t>选择病例类型，包括：</w:t>
      </w:r>
      <w:r w:rsidR="002405E0">
        <w:rPr>
          <w:rFonts w:hint="eastAsia"/>
        </w:rPr>
        <w:t>确诊</w:t>
      </w:r>
      <w:r>
        <w:rPr>
          <w:rFonts w:hint="eastAsia"/>
        </w:rPr>
        <w:t>、疑似</w:t>
      </w:r>
      <w:r w:rsidR="00A424FD">
        <w:rPr>
          <w:rFonts w:hint="eastAsia"/>
        </w:rPr>
        <w:t>。</w:t>
      </w:r>
      <w:r w:rsidR="00A424FD" w:rsidRPr="00A424FD">
        <w:rPr>
          <w:rFonts w:hint="eastAsia"/>
          <w:b/>
          <w:bCs/>
          <w:color w:val="FF0000"/>
        </w:rPr>
        <w:t>治愈和死亡病例只可根据确诊病例转换，不可直接新增</w:t>
      </w:r>
      <w:r w:rsidRPr="00A424FD">
        <w:rPr>
          <w:rFonts w:hint="eastAsia"/>
          <w:b/>
          <w:bCs/>
          <w:color w:val="FF0000"/>
        </w:rPr>
        <w:t>。</w:t>
      </w:r>
    </w:p>
    <w:p w14:paraId="27F32E00" w14:textId="4B685823" w:rsidR="00FE2FDF" w:rsidRPr="006F7C62" w:rsidRDefault="00D66E95" w:rsidP="008B30DD">
      <w:pPr>
        <w:pStyle w:val="af0"/>
        <w:numPr>
          <w:ilvl w:val="0"/>
          <w:numId w:val="2"/>
        </w:numPr>
        <w:ind w:firstLineChars="0"/>
        <w:rPr>
          <w:b/>
          <w:bCs/>
        </w:rPr>
      </w:pPr>
      <w:r w:rsidRPr="006F7C62">
        <w:rPr>
          <w:rFonts w:hint="eastAsia"/>
          <w:b/>
          <w:bCs/>
        </w:rPr>
        <w:lastRenderedPageBreak/>
        <w:t>教育局单位需选择学段指标。</w:t>
      </w:r>
      <w:r w:rsidR="00DD1664" w:rsidRPr="006F7C62">
        <w:rPr>
          <w:rFonts w:hint="eastAsia"/>
          <w:b/>
          <w:bCs/>
        </w:rPr>
        <w:t xml:space="preserve">学段请根据所在学校/院系（幼儿园）及班级 </w:t>
      </w:r>
      <w:r w:rsidR="00DD1664" w:rsidRPr="006F7C62">
        <w:rPr>
          <w:b/>
          <w:bCs/>
        </w:rPr>
        <w:t xml:space="preserve">    </w:t>
      </w:r>
      <w:r w:rsidR="006F7C62" w:rsidRPr="006F7C62">
        <w:rPr>
          <w:b/>
          <w:bCs/>
        </w:rPr>
        <w:t xml:space="preserve">       </w:t>
      </w:r>
      <w:r w:rsidR="00DD1664" w:rsidRPr="006F7C62">
        <w:rPr>
          <w:rFonts w:hint="eastAsia"/>
          <w:b/>
          <w:bCs/>
        </w:rPr>
        <w:t>填写，如某某高中职工，选择高中学段。</w:t>
      </w:r>
      <w:r w:rsidR="00706762" w:rsidRPr="006F7C62">
        <w:rPr>
          <w:rFonts w:hint="eastAsia"/>
          <w:b/>
          <w:bCs/>
        </w:rPr>
        <w:t>高校单位和直属机构单位无此指标。</w:t>
      </w:r>
    </w:p>
    <w:p w14:paraId="31F88A90" w14:textId="70DF4E1E" w:rsidR="007F2C99" w:rsidRDefault="007F589A" w:rsidP="008B30DD">
      <w:pPr>
        <w:pStyle w:val="af0"/>
        <w:numPr>
          <w:ilvl w:val="0"/>
          <w:numId w:val="2"/>
        </w:numPr>
        <w:ind w:left="709" w:firstLineChars="0" w:hanging="283"/>
      </w:pPr>
      <w:r>
        <w:rPr>
          <w:rFonts w:hint="eastAsia"/>
        </w:rPr>
        <w:t>分为</w:t>
      </w:r>
      <w:r w:rsidR="00706762">
        <w:rPr>
          <w:rFonts w:hint="eastAsia"/>
        </w:rPr>
        <w:t>学生</w:t>
      </w:r>
      <w:r>
        <w:rPr>
          <w:rFonts w:hint="eastAsia"/>
        </w:rPr>
        <w:t>类型</w:t>
      </w:r>
      <w:r w:rsidR="00706762">
        <w:rPr>
          <w:rFonts w:hint="eastAsia"/>
        </w:rPr>
        <w:t>和教职工</w:t>
      </w:r>
      <w:r>
        <w:rPr>
          <w:rFonts w:hint="eastAsia"/>
        </w:rPr>
        <w:t>类型</w:t>
      </w:r>
      <w:r w:rsidR="00706762">
        <w:rPr>
          <w:rFonts w:hint="eastAsia"/>
        </w:rPr>
        <w:t>两种类型,</w:t>
      </w:r>
      <w:r w:rsidR="00706762" w:rsidRPr="00906451">
        <w:rPr>
          <w:rFonts w:hint="eastAsia"/>
          <w:b/>
          <w:bCs/>
        </w:rPr>
        <w:t>其中</w:t>
      </w:r>
      <w:r w:rsidRPr="00906451">
        <w:rPr>
          <w:rFonts w:hint="eastAsia"/>
          <w:b/>
          <w:bCs/>
        </w:rPr>
        <w:t>学生类型分为内地学生、港澳台学生、留学生</w:t>
      </w:r>
      <w:r w:rsidR="00706762" w:rsidRPr="00906451">
        <w:rPr>
          <w:rFonts w:hint="eastAsia"/>
          <w:b/>
          <w:bCs/>
        </w:rPr>
        <w:t>，</w:t>
      </w:r>
      <w:r w:rsidRPr="00906451">
        <w:rPr>
          <w:rFonts w:hint="eastAsia"/>
          <w:b/>
          <w:bCs/>
        </w:rPr>
        <w:t>教职工类型分</w:t>
      </w:r>
      <w:r w:rsidR="00706762" w:rsidRPr="00906451">
        <w:rPr>
          <w:rFonts w:hint="eastAsia"/>
          <w:b/>
          <w:bCs/>
        </w:rPr>
        <w:t>为</w:t>
      </w:r>
      <w:r w:rsidRPr="00906451">
        <w:rPr>
          <w:rFonts w:hint="eastAsia"/>
          <w:b/>
          <w:bCs/>
        </w:rPr>
        <w:t>内地教师、港澳台教师、外籍教师、离退休教师</w:t>
      </w:r>
      <w:r w:rsidR="00A424FD">
        <w:rPr>
          <w:rFonts w:hint="eastAsia"/>
          <w:b/>
          <w:bCs/>
        </w:rPr>
        <w:t>、临聘人员</w:t>
      </w:r>
      <w:r w:rsidR="00706762" w:rsidRPr="00906451">
        <w:rPr>
          <w:rFonts w:hint="eastAsia"/>
          <w:b/>
          <w:bCs/>
        </w:rPr>
        <w:t>。</w:t>
      </w:r>
      <w:r w:rsidRPr="00906451">
        <w:rPr>
          <w:rFonts w:hint="eastAsia"/>
          <w:b/>
          <w:bCs/>
        </w:rPr>
        <w:t>此类型是根据病例人员类型分类。</w:t>
      </w:r>
    </w:p>
    <w:p w14:paraId="26E88763" w14:textId="6CCB6922" w:rsidR="007F2C99" w:rsidRDefault="00933307" w:rsidP="008B30DD">
      <w:pPr>
        <w:pStyle w:val="af0"/>
        <w:numPr>
          <w:ilvl w:val="0"/>
          <w:numId w:val="2"/>
        </w:numPr>
        <w:ind w:left="0" w:firstLineChars="0" w:firstLine="426"/>
      </w:pPr>
      <w:r>
        <w:rPr>
          <w:rFonts w:hint="eastAsia"/>
        </w:rPr>
        <w:t>页面中会显示上次上报提交的疫情数据，</w:t>
      </w:r>
      <w:r w:rsidR="004142F4">
        <w:rPr>
          <w:rFonts w:hint="eastAsia"/>
          <w:b/>
          <w:bCs/>
          <w:color w:val="FF0000"/>
        </w:rPr>
        <w:t>无需</w:t>
      </w:r>
      <w:bookmarkStart w:id="7" w:name="_GoBack"/>
      <w:bookmarkEnd w:id="7"/>
      <w:r w:rsidR="00F1484C" w:rsidRPr="005B7C18">
        <w:rPr>
          <w:rFonts w:hint="eastAsia"/>
          <w:b/>
          <w:bCs/>
          <w:color w:val="FF0000"/>
        </w:rPr>
        <w:t>手动填写</w:t>
      </w:r>
      <w:r w:rsidR="00F1484C">
        <w:rPr>
          <w:rFonts w:hint="eastAsia"/>
        </w:rPr>
        <w:t>，</w:t>
      </w:r>
      <w:r>
        <w:rPr>
          <w:rFonts w:hint="eastAsia"/>
        </w:rPr>
        <w:t>4种类型</w:t>
      </w:r>
      <w:r w:rsidR="009213AC">
        <w:rPr>
          <w:rFonts w:hint="eastAsia"/>
        </w:rPr>
        <w:t>系统</w:t>
      </w:r>
      <w:r>
        <w:rPr>
          <w:rFonts w:hint="eastAsia"/>
        </w:rPr>
        <w:t>分别</w:t>
      </w:r>
      <w:r w:rsidR="00F1484C">
        <w:rPr>
          <w:rFonts w:hint="eastAsia"/>
        </w:rPr>
        <w:t>通过</w:t>
      </w:r>
      <w:r w:rsidR="009213AC">
        <w:rPr>
          <w:rFonts w:hint="eastAsia"/>
        </w:rPr>
        <w:t>新增病例数据</w:t>
      </w:r>
      <w:r w:rsidR="00F1484C">
        <w:rPr>
          <w:rFonts w:hint="eastAsia"/>
        </w:rPr>
        <w:t>自动</w:t>
      </w:r>
      <w:r>
        <w:rPr>
          <w:rFonts w:hint="eastAsia"/>
        </w:rPr>
        <w:t>统计。</w:t>
      </w:r>
    </w:p>
    <w:p w14:paraId="419EA8F9" w14:textId="77777777" w:rsidR="007F2C99" w:rsidRDefault="00933307" w:rsidP="008B30DD">
      <w:pPr>
        <w:ind w:firstLine="0"/>
      </w:pPr>
      <w:r>
        <w:rPr>
          <w:noProof/>
        </w:rPr>
        <w:drawing>
          <wp:inline distT="0" distB="0" distL="0" distR="0" wp14:anchorId="1285A45A" wp14:editId="2BFEC718">
            <wp:extent cx="5400675" cy="299085"/>
            <wp:effectExtent l="0" t="0" r="9525"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4"/>
                    <a:stretch>
                      <a:fillRect/>
                    </a:stretch>
                  </pic:blipFill>
                  <pic:spPr>
                    <a:xfrm>
                      <a:off x="0" y="0"/>
                      <a:ext cx="5400675" cy="299085"/>
                    </a:xfrm>
                    <a:prstGeom prst="rect">
                      <a:avLst/>
                    </a:prstGeom>
                  </pic:spPr>
                </pic:pic>
              </a:graphicData>
            </a:graphic>
          </wp:inline>
        </w:drawing>
      </w:r>
    </w:p>
    <w:p w14:paraId="3A095983" w14:textId="264FB0F2" w:rsidR="007F2C99" w:rsidRDefault="00933307" w:rsidP="008B30DD">
      <w:pPr>
        <w:pStyle w:val="af0"/>
        <w:numPr>
          <w:ilvl w:val="0"/>
          <w:numId w:val="2"/>
        </w:numPr>
        <w:ind w:left="0" w:firstLineChars="0" w:firstLine="426"/>
      </w:pPr>
      <w:r>
        <w:rPr>
          <w:rFonts w:hint="eastAsia"/>
        </w:rPr>
        <w:t>如果状态都没有修改，人员也没新增，</w:t>
      </w:r>
      <w:r w:rsidR="00101A80">
        <w:rPr>
          <w:rFonts w:hint="eastAsia"/>
        </w:rPr>
        <w:t>选择在岗状态后</w:t>
      </w:r>
      <w:r>
        <w:rPr>
          <w:rFonts w:hint="eastAsia"/>
        </w:rPr>
        <w:t>可以直接点击</w:t>
      </w:r>
      <w:r w:rsidR="009213AC">
        <w:rPr>
          <w:rFonts w:hint="eastAsia"/>
        </w:rPr>
        <w:t>【</w:t>
      </w:r>
      <w:r>
        <w:rPr>
          <w:rFonts w:hint="eastAsia"/>
        </w:rPr>
        <w:t>上报</w:t>
      </w:r>
      <w:r w:rsidR="009213AC">
        <w:rPr>
          <w:rFonts w:hint="eastAsia"/>
        </w:rPr>
        <w:t>】</w:t>
      </w:r>
      <w:r>
        <w:rPr>
          <w:rFonts w:hint="eastAsia"/>
        </w:rPr>
        <w:t>，作为</w:t>
      </w:r>
      <w:r>
        <w:t>0上报</w:t>
      </w:r>
      <w:r>
        <w:rPr>
          <w:rFonts w:hint="eastAsia"/>
        </w:rPr>
        <w:t>，且不会覆盖已上报的数据。</w:t>
      </w:r>
      <w:r w:rsidR="009213AC">
        <w:rPr>
          <w:rFonts w:hint="eastAsia"/>
        </w:rPr>
        <w:t>有新增病例要随时上报。</w:t>
      </w:r>
    </w:p>
    <w:p w14:paraId="13BBCCAF" w14:textId="7D7A91AE" w:rsidR="007F2C99" w:rsidRDefault="00933307" w:rsidP="008B30DD">
      <w:pPr>
        <w:pStyle w:val="af0"/>
        <w:numPr>
          <w:ilvl w:val="0"/>
          <w:numId w:val="2"/>
        </w:numPr>
        <w:ind w:left="0" w:firstLineChars="0" w:firstLine="426"/>
      </w:pPr>
      <w:r>
        <w:rPr>
          <w:rFonts w:hint="eastAsia"/>
        </w:rPr>
        <w:t>数据确认填写完成后，点击</w:t>
      </w:r>
      <w:r w:rsidR="009213AC">
        <w:rPr>
          <w:rFonts w:hint="eastAsia"/>
        </w:rPr>
        <w:t>【</w:t>
      </w:r>
      <w:r>
        <w:rPr>
          <w:rFonts w:hint="eastAsia"/>
        </w:rPr>
        <w:t>保存</w:t>
      </w:r>
      <w:r w:rsidR="009213AC">
        <w:rPr>
          <w:rFonts w:hint="eastAsia"/>
        </w:rPr>
        <w:t>】</w:t>
      </w:r>
      <w:r>
        <w:rPr>
          <w:rFonts w:hint="eastAsia"/>
        </w:rPr>
        <w:t>，新增一条病例数据。</w:t>
      </w:r>
    </w:p>
    <w:p w14:paraId="26A8241A" w14:textId="2FC30495" w:rsidR="007F2C99" w:rsidRDefault="006E5C04" w:rsidP="008B30DD">
      <w:pPr>
        <w:ind w:firstLine="0"/>
      </w:pPr>
      <w:r>
        <w:rPr>
          <w:noProof/>
        </w:rPr>
        <w:drawing>
          <wp:inline distT="0" distB="0" distL="0" distR="0" wp14:anchorId="679396BA" wp14:editId="240A4C2B">
            <wp:extent cx="4838095" cy="4580952"/>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38095" cy="4580952"/>
                    </a:xfrm>
                    <a:prstGeom prst="rect">
                      <a:avLst/>
                    </a:prstGeom>
                  </pic:spPr>
                </pic:pic>
              </a:graphicData>
            </a:graphic>
          </wp:inline>
        </w:drawing>
      </w:r>
    </w:p>
    <w:p w14:paraId="1B7DBAB6" w14:textId="77777777" w:rsidR="007F2C99" w:rsidRDefault="007F2C99" w:rsidP="008B30DD">
      <w:pPr>
        <w:ind w:firstLine="0"/>
      </w:pPr>
    </w:p>
    <w:p w14:paraId="4170939C" w14:textId="77777777" w:rsidR="007F2C99" w:rsidRDefault="00933307" w:rsidP="008B30DD">
      <w:pPr>
        <w:pStyle w:val="af0"/>
        <w:numPr>
          <w:ilvl w:val="0"/>
          <w:numId w:val="2"/>
        </w:numPr>
        <w:ind w:left="0" w:firstLineChars="0" w:firstLine="426"/>
      </w:pPr>
      <w:r>
        <w:rPr>
          <w:rFonts w:hint="eastAsia"/>
        </w:rPr>
        <w:t>新增成功后，在病例详情页面，显示未上报前的新增数据，如下图：</w:t>
      </w:r>
    </w:p>
    <w:p w14:paraId="16DBAA0E" w14:textId="6962A118" w:rsidR="007F2C99" w:rsidRDefault="002C08BE" w:rsidP="008B30DD">
      <w:pPr>
        <w:ind w:firstLine="0"/>
      </w:pPr>
      <w:r>
        <w:rPr>
          <w:noProof/>
        </w:rPr>
        <w:drawing>
          <wp:inline distT="0" distB="0" distL="0" distR="0" wp14:anchorId="07CAFFE5" wp14:editId="0A421EC2">
            <wp:extent cx="5400675" cy="130048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675" cy="1300480"/>
                    </a:xfrm>
                    <a:prstGeom prst="rect">
                      <a:avLst/>
                    </a:prstGeom>
                  </pic:spPr>
                </pic:pic>
              </a:graphicData>
            </a:graphic>
          </wp:inline>
        </w:drawing>
      </w:r>
    </w:p>
    <w:p w14:paraId="0417A186" w14:textId="7E8333FA" w:rsidR="007F2C99" w:rsidRDefault="00933307" w:rsidP="008B30DD">
      <w:pPr>
        <w:ind w:firstLine="0"/>
      </w:pPr>
      <w:r>
        <w:rPr>
          <w:rFonts w:hint="eastAsia"/>
        </w:rPr>
        <w:t>可对</w:t>
      </w:r>
      <w:r w:rsidR="002405E0">
        <w:rPr>
          <w:rFonts w:hint="eastAsia"/>
        </w:rPr>
        <w:t>未提交</w:t>
      </w:r>
      <w:r>
        <w:rPr>
          <w:rFonts w:hint="eastAsia"/>
        </w:rPr>
        <w:t>数据可进行删除和修改,点击“上报</w:t>
      </w:r>
      <w:r>
        <w:t>”</w:t>
      </w:r>
      <w:r>
        <w:rPr>
          <w:rFonts w:hint="eastAsia"/>
        </w:rPr>
        <w:t>按钮，提交更新疫情数据</w:t>
      </w:r>
      <w:r w:rsidR="009213AC">
        <w:rPr>
          <w:rFonts w:hint="eastAsia"/>
        </w:rPr>
        <w:t>。</w:t>
      </w:r>
    </w:p>
    <w:p w14:paraId="199C3B44" w14:textId="77777777" w:rsidR="007F2C99" w:rsidRDefault="00933307" w:rsidP="008B30DD">
      <w:pPr>
        <w:ind w:firstLine="0"/>
      </w:pPr>
      <w:r>
        <w:rPr>
          <w:rFonts w:hint="eastAsia"/>
        </w:rPr>
        <w:t>已上报的数据只能修改，无法删除，如下图：</w:t>
      </w:r>
    </w:p>
    <w:p w14:paraId="199A7247" w14:textId="684F7FEC" w:rsidR="007F2C99" w:rsidRDefault="002C08BE" w:rsidP="008B30DD">
      <w:pPr>
        <w:ind w:firstLine="0"/>
      </w:pPr>
      <w:r>
        <w:rPr>
          <w:noProof/>
        </w:rPr>
        <w:drawing>
          <wp:inline distT="0" distB="0" distL="0" distR="0" wp14:anchorId="4CEB6A9C" wp14:editId="016A58DB">
            <wp:extent cx="5400675" cy="882015"/>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675" cy="882015"/>
                    </a:xfrm>
                    <a:prstGeom prst="rect">
                      <a:avLst/>
                    </a:prstGeom>
                  </pic:spPr>
                </pic:pic>
              </a:graphicData>
            </a:graphic>
          </wp:inline>
        </w:drawing>
      </w:r>
    </w:p>
    <w:p w14:paraId="551EC7B6" w14:textId="77777777" w:rsidR="007F2C99" w:rsidRDefault="00933307" w:rsidP="008B30DD">
      <w:pPr>
        <w:ind w:firstLine="0"/>
      </w:pPr>
      <w:r>
        <w:rPr>
          <w:rFonts w:hint="eastAsia"/>
        </w:rPr>
        <w:t>已上报数据可修改情况:</w:t>
      </w:r>
    </w:p>
    <w:p w14:paraId="18E07A9E" w14:textId="77777777" w:rsidR="007F2C99" w:rsidRDefault="00933307" w:rsidP="008B30DD">
      <w:pPr>
        <w:ind w:firstLine="480"/>
      </w:pPr>
      <w:r>
        <w:t>确诊人员：可以改为：治愈和死亡</w:t>
      </w:r>
    </w:p>
    <w:p w14:paraId="76CCCFA5" w14:textId="77777777" w:rsidR="007F2C99" w:rsidRDefault="00933307" w:rsidP="008B30DD">
      <w:pPr>
        <w:ind w:firstLine="480"/>
      </w:pPr>
      <w:r>
        <w:t>疑似人员：可以改为：排除和确诊</w:t>
      </w:r>
    </w:p>
    <w:p w14:paraId="2A46DB63" w14:textId="77777777" w:rsidR="007F2C99" w:rsidRDefault="00933307" w:rsidP="008B30DD">
      <w:pPr>
        <w:ind w:firstLine="480"/>
        <w:rPr>
          <w:b/>
          <w:bCs/>
          <w:color w:val="FF0000"/>
        </w:rPr>
      </w:pPr>
      <w:r>
        <w:rPr>
          <w:rFonts w:hint="eastAsia"/>
          <w:b/>
          <w:bCs/>
          <w:color w:val="FF0000"/>
        </w:rPr>
        <w:t>注：已治愈和死亡的病例不可修改状态，但可修改病例信息，上报前请仔细核对数据，规范操作。</w:t>
      </w:r>
    </w:p>
    <w:p w14:paraId="7B5B34E9" w14:textId="5A240C59" w:rsidR="007F2C99" w:rsidRDefault="00933307" w:rsidP="008B30DD">
      <w:pPr>
        <w:pStyle w:val="af0"/>
        <w:numPr>
          <w:ilvl w:val="0"/>
          <w:numId w:val="2"/>
        </w:numPr>
        <w:ind w:left="0" w:firstLineChars="0" w:firstLine="426"/>
      </w:pPr>
      <w:r>
        <w:t>疫情工作进展情况说明</w:t>
      </w:r>
      <w:r>
        <w:rPr>
          <w:rFonts w:hint="eastAsia"/>
        </w:rPr>
        <w:t>中可上传</w:t>
      </w:r>
      <w:r w:rsidR="00C13887">
        <w:rPr>
          <w:rFonts w:hint="eastAsia"/>
        </w:rPr>
        <w:t>附件</w:t>
      </w:r>
      <w:r>
        <w:rPr>
          <w:rFonts w:hint="eastAsia"/>
        </w:rPr>
        <w:t>文件</w:t>
      </w:r>
      <w:r w:rsidR="00883823">
        <w:rPr>
          <w:rFonts w:hint="eastAsia"/>
        </w:rPr>
        <w:t>上传</w:t>
      </w:r>
      <w:r>
        <w:rPr>
          <w:rFonts w:hint="eastAsia"/>
        </w:rPr>
        <w:t>，</w:t>
      </w:r>
      <w:r w:rsidR="007C2156">
        <w:rPr>
          <w:rFonts w:hint="eastAsia"/>
        </w:rPr>
        <w:t>点击</w:t>
      </w:r>
      <w:r w:rsidR="0075334F">
        <w:rPr>
          <w:rFonts w:hint="eastAsia"/>
        </w:rPr>
        <w:t>【</w:t>
      </w:r>
      <w:r w:rsidR="007C2156">
        <w:rPr>
          <w:rFonts w:hint="eastAsia"/>
        </w:rPr>
        <w:t>选取文件</w:t>
      </w:r>
      <w:r w:rsidR="0075334F">
        <w:rPr>
          <w:rFonts w:hint="eastAsia"/>
        </w:rPr>
        <w:t>】</w:t>
      </w:r>
      <w:r w:rsidR="007C2156">
        <w:rPr>
          <w:rFonts w:hint="eastAsia"/>
        </w:rPr>
        <w:t>，</w:t>
      </w:r>
      <w:r>
        <w:rPr>
          <w:rFonts w:hint="eastAsia"/>
        </w:rPr>
        <w:t>如下图</w:t>
      </w:r>
    </w:p>
    <w:p w14:paraId="7509C793" w14:textId="77777777" w:rsidR="007F2C99" w:rsidRDefault="00933307" w:rsidP="008B30DD">
      <w:pPr>
        <w:pStyle w:val="af0"/>
        <w:ind w:left="780" w:firstLineChars="0" w:firstLine="0"/>
      </w:pPr>
      <w:r>
        <w:rPr>
          <w:noProof/>
        </w:rPr>
        <w:drawing>
          <wp:inline distT="0" distB="0" distL="0" distR="0" wp14:anchorId="1755EB1D" wp14:editId="56296DC8">
            <wp:extent cx="5400675" cy="1150620"/>
            <wp:effectExtent l="0" t="0" r="9525"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a:stretch>
                      <a:fillRect/>
                    </a:stretch>
                  </pic:blipFill>
                  <pic:spPr>
                    <a:xfrm>
                      <a:off x="0" y="0"/>
                      <a:ext cx="5400675" cy="1150620"/>
                    </a:xfrm>
                    <a:prstGeom prst="rect">
                      <a:avLst/>
                    </a:prstGeom>
                  </pic:spPr>
                </pic:pic>
              </a:graphicData>
            </a:graphic>
          </wp:inline>
        </w:drawing>
      </w:r>
    </w:p>
    <w:p w14:paraId="133A5934" w14:textId="2CFCD317" w:rsidR="007F2C99" w:rsidRDefault="00933307" w:rsidP="008B30DD">
      <w:pPr>
        <w:ind w:firstLine="0"/>
      </w:pPr>
      <w:r>
        <w:rPr>
          <w:rFonts w:hint="eastAsia"/>
        </w:rPr>
        <w:t>只支持上传P</w:t>
      </w:r>
      <w:r>
        <w:t>DF</w:t>
      </w:r>
      <w:r w:rsidR="00E87288">
        <w:rPr>
          <w:rFonts w:hint="eastAsia"/>
        </w:rPr>
        <w:t>和E</w:t>
      </w:r>
      <w:r w:rsidR="00E87288">
        <w:t>XCEL</w:t>
      </w:r>
      <w:r>
        <w:rPr>
          <w:rFonts w:hint="eastAsia"/>
        </w:rPr>
        <w:t>格式文件，且文件大小不能超过5</w:t>
      </w:r>
      <w:r>
        <w:t xml:space="preserve"> M</w:t>
      </w:r>
      <w:r>
        <w:rPr>
          <w:rFonts w:hint="eastAsia"/>
        </w:rPr>
        <w:t>。</w:t>
      </w:r>
    </w:p>
    <w:p w14:paraId="407CCAAD" w14:textId="77777777" w:rsidR="007F2C99" w:rsidRDefault="00933307" w:rsidP="008B30DD">
      <w:pPr>
        <w:pStyle w:val="af0"/>
        <w:numPr>
          <w:ilvl w:val="0"/>
          <w:numId w:val="2"/>
        </w:numPr>
        <w:ind w:left="0" w:firstLineChars="0" w:firstLine="426"/>
      </w:pPr>
      <w:r>
        <w:rPr>
          <w:rFonts w:hint="eastAsia"/>
        </w:rPr>
        <w:t>市州教育局,高校,直属疫情上报登记页面新增党政一把手是否在岗(必填)，如选择不在岗，则不在岗原因说明必填，否则可不填写。</w:t>
      </w:r>
    </w:p>
    <w:p w14:paraId="751F6DDA" w14:textId="14B1DDB7" w:rsidR="00C72AA7" w:rsidRDefault="00933307" w:rsidP="00AB79CF">
      <w:pPr>
        <w:pStyle w:val="af0"/>
        <w:ind w:left="426" w:firstLineChars="0" w:firstLine="0"/>
      </w:pPr>
      <w:r>
        <w:rPr>
          <w:noProof/>
        </w:rPr>
        <w:lastRenderedPageBreak/>
        <w:drawing>
          <wp:inline distT="0" distB="0" distL="114300" distR="114300" wp14:anchorId="0E657EFB" wp14:editId="66C5172F">
            <wp:extent cx="5399405" cy="1150620"/>
            <wp:effectExtent l="0" t="0" r="10795" b="762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9"/>
                    <a:stretch>
                      <a:fillRect/>
                    </a:stretch>
                  </pic:blipFill>
                  <pic:spPr>
                    <a:xfrm>
                      <a:off x="0" y="0"/>
                      <a:ext cx="5399405" cy="1150620"/>
                    </a:xfrm>
                    <a:prstGeom prst="rect">
                      <a:avLst/>
                    </a:prstGeom>
                    <a:noFill/>
                    <a:ln>
                      <a:noFill/>
                    </a:ln>
                  </pic:spPr>
                </pic:pic>
              </a:graphicData>
            </a:graphic>
          </wp:inline>
        </w:drawing>
      </w:r>
    </w:p>
    <w:p w14:paraId="58F9D249" w14:textId="28F9ACED" w:rsidR="00C72AA7" w:rsidRPr="00C72AA7" w:rsidRDefault="00C72AA7" w:rsidP="008B30DD">
      <w:pPr>
        <w:pStyle w:val="3"/>
      </w:pPr>
      <w:bookmarkStart w:id="8" w:name="_Toc33192613"/>
      <w:r w:rsidRPr="00C72AA7">
        <w:rPr>
          <w:rFonts w:hint="eastAsia"/>
        </w:rPr>
        <w:t>各项新增病例指标填报详细说明</w:t>
      </w:r>
      <w:bookmarkEnd w:id="8"/>
    </w:p>
    <w:p w14:paraId="16CE93E8" w14:textId="77777777" w:rsidR="00241576" w:rsidRPr="00241576" w:rsidRDefault="00241576" w:rsidP="00241576">
      <w:pPr>
        <w:pStyle w:val="af0"/>
        <w:keepNext/>
        <w:keepLines/>
        <w:numPr>
          <w:ilvl w:val="2"/>
          <w:numId w:val="31"/>
        </w:numPr>
        <w:spacing w:before="280" w:after="290" w:line="376" w:lineRule="auto"/>
        <w:ind w:firstLineChars="0"/>
        <w:outlineLvl w:val="3"/>
        <w:rPr>
          <w:rFonts w:asciiTheme="majorHAnsi" w:eastAsiaTheme="majorEastAsia" w:hAnsiTheme="majorHAnsi" w:cstheme="majorBidi"/>
          <w:b/>
          <w:bCs/>
          <w:vanish/>
          <w:sz w:val="28"/>
          <w:szCs w:val="28"/>
        </w:rPr>
      </w:pPr>
    </w:p>
    <w:p w14:paraId="1E26B186" w14:textId="77777777" w:rsidR="00241576" w:rsidRPr="00241576" w:rsidRDefault="00241576" w:rsidP="00241576">
      <w:pPr>
        <w:pStyle w:val="af0"/>
        <w:keepNext/>
        <w:keepLines/>
        <w:numPr>
          <w:ilvl w:val="2"/>
          <w:numId w:val="31"/>
        </w:numPr>
        <w:spacing w:before="280" w:after="290" w:line="376" w:lineRule="auto"/>
        <w:ind w:firstLineChars="0"/>
        <w:outlineLvl w:val="3"/>
        <w:rPr>
          <w:rFonts w:asciiTheme="majorHAnsi" w:eastAsiaTheme="majorEastAsia" w:hAnsiTheme="majorHAnsi" w:cstheme="majorBidi"/>
          <w:b/>
          <w:bCs/>
          <w:vanish/>
          <w:sz w:val="28"/>
          <w:szCs w:val="28"/>
        </w:rPr>
      </w:pPr>
    </w:p>
    <w:p w14:paraId="03050E71" w14:textId="4D3A3BD6" w:rsidR="00C72AA7" w:rsidRDefault="00774FB1" w:rsidP="00241576">
      <w:pPr>
        <w:pStyle w:val="4"/>
        <w:numPr>
          <w:ilvl w:val="3"/>
          <w:numId w:val="31"/>
        </w:numPr>
        <w:ind w:left="1276" w:firstLine="142"/>
      </w:pPr>
      <w:r>
        <w:rPr>
          <w:rFonts w:hint="eastAsia"/>
        </w:rPr>
        <w:t>确诊</w:t>
      </w:r>
      <w:r w:rsidR="00C72AA7">
        <w:rPr>
          <w:rFonts w:hint="eastAsia"/>
        </w:rPr>
        <w:t>病例</w:t>
      </w:r>
    </w:p>
    <w:p w14:paraId="759080C8" w14:textId="7B6AEFC8" w:rsidR="00C72AA7" w:rsidRPr="002F10C9" w:rsidRDefault="00C72AA7" w:rsidP="008B30DD">
      <w:pPr>
        <w:pStyle w:val="af0"/>
        <w:widowControl/>
        <w:numPr>
          <w:ilvl w:val="1"/>
          <w:numId w:val="22"/>
        </w:numPr>
        <w:spacing w:line="240" w:lineRule="auto"/>
        <w:ind w:firstLineChars="0"/>
        <w:jc w:val="left"/>
        <w:rPr>
          <w:rFonts w:ascii="宋体" w:eastAsia="宋体" w:hAnsi="宋体" w:cs="仿宋_GB2312"/>
          <w:b/>
        </w:rPr>
      </w:pPr>
      <w:r w:rsidRPr="002F10C9">
        <w:rPr>
          <w:rFonts w:ascii="宋体" w:eastAsia="宋体" w:hAnsi="宋体" w:cs="仿宋_GB2312"/>
          <w:b/>
        </w:rPr>
        <w:t>病例人员类型</w:t>
      </w:r>
      <w:r w:rsidR="007E529F" w:rsidRPr="002F10C9">
        <w:rPr>
          <w:rFonts w:ascii="宋体" w:eastAsia="宋体" w:hAnsi="宋体" w:cs="仿宋_GB2312" w:hint="eastAsia"/>
          <w:b/>
        </w:rPr>
        <w:t>:</w:t>
      </w:r>
      <w:r w:rsidRPr="002F10C9">
        <w:rPr>
          <w:rFonts w:ascii="宋体" w:eastAsia="宋体" w:hAnsi="宋体" w:cs="仿宋_GB2312" w:hint="eastAsia"/>
          <w:bCs/>
        </w:rPr>
        <w:t>新增病例页面可选择学生病例和教职员工病例两种类型,</w:t>
      </w:r>
      <w:r w:rsidRPr="003E1807">
        <w:rPr>
          <w:rFonts w:ascii="宋体" w:eastAsia="宋体" w:hAnsi="宋体" w:cs="仿宋_GB2312" w:hint="eastAsia"/>
          <w:bCs/>
          <w:color w:val="FF0000"/>
        </w:rPr>
        <w:t>其中直属单位只可新增教职工病例</w:t>
      </w:r>
      <w:r w:rsidRPr="002F10C9">
        <w:rPr>
          <w:rFonts w:ascii="宋体" w:eastAsia="宋体" w:hAnsi="宋体" w:cs="仿宋_GB2312" w:hint="eastAsia"/>
          <w:bCs/>
        </w:rPr>
        <w:t>，市州教育局新增为中小学生病例和教职员工病例，高校新增为学生病例和教职员工病例。</w:t>
      </w:r>
    </w:p>
    <w:p w14:paraId="43A96501" w14:textId="25E5CBC5" w:rsidR="00C72AA7" w:rsidRPr="002F10C9" w:rsidRDefault="00C72AA7" w:rsidP="008B30DD">
      <w:pPr>
        <w:pStyle w:val="af0"/>
        <w:widowControl/>
        <w:numPr>
          <w:ilvl w:val="1"/>
          <w:numId w:val="22"/>
        </w:numPr>
        <w:spacing w:line="240" w:lineRule="auto"/>
        <w:ind w:firstLineChars="0"/>
        <w:jc w:val="left"/>
        <w:rPr>
          <w:rFonts w:ascii="宋体" w:eastAsia="宋体" w:hAnsi="宋体" w:cs="仿宋_GB2312"/>
          <w:b/>
        </w:rPr>
      </w:pPr>
      <w:r w:rsidRPr="002F10C9">
        <w:rPr>
          <w:rFonts w:ascii="宋体" w:eastAsia="宋体" w:hAnsi="宋体" w:cs="仿宋_GB2312"/>
          <w:b/>
        </w:rPr>
        <w:t>病例类型</w:t>
      </w:r>
      <w:r w:rsidR="007E529F" w:rsidRPr="002F10C9">
        <w:rPr>
          <w:rFonts w:ascii="宋体" w:eastAsia="宋体" w:hAnsi="宋体" w:cs="仿宋_GB2312" w:hint="eastAsia"/>
          <w:b/>
        </w:rPr>
        <w:t>:</w:t>
      </w:r>
      <w:r w:rsidRPr="002F10C9">
        <w:rPr>
          <w:rFonts w:ascii="宋体" w:eastAsia="宋体" w:hAnsi="宋体" w:cs="仿宋_GB2312" w:hint="eastAsia"/>
          <w:bCs/>
        </w:rPr>
        <w:t>选择</w:t>
      </w:r>
      <w:r w:rsidR="00B35BD7">
        <w:rPr>
          <w:rFonts w:ascii="宋体" w:eastAsia="宋体" w:hAnsi="宋体" w:cs="仿宋_GB2312" w:hint="eastAsia"/>
          <w:bCs/>
        </w:rPr>
        <w:t>确诊</w:t>
      </w:r>
      <w:r w:rsidRPr="002F10C9">
        <w:rPr>
          <w:rFonts w:ascii="宋体" w:eastAsia="宋体" w:hAnsi="宋体" w:cs="仿宋_GB2312" w:hint="eastAsia"/>
          <w:bCs/>
        </w:rPr>
        <w:t>病例类型，</w:t>
      </w:r>
      <w:r w:rsidR="00101A80">
        <w:rPr>
          <w:rFonts w:ascii="宋体" w:eastAsia="宋体" w:hAnsi="宋体" w:cs="仿宋_GB2312" w:hint="eastAsia"/>
          <w:bCs/>
        </w:rPr>
        <w:t>或者将疑似状态修改为确诊状态</w:t>
      </w:r>
      <w:r w:rsidRPr="002F10C9">
        <w:rPr>
          <w:rFonts w:ascii="宋体" w:eastAsia="宋体" w:hAnsi="宋体" w:cs="仿宋_GB2312" w:hint="eastAsia"/>
          <w:bCs/>
        </w:rPr>
        <w:t>。</w:t>
      </w:r>
    </w:p>
    <w:p w14:paraId="5494A404" w14:textId="35D649A7" w:rsidR="00C72AA7" w:rsidRPr="002F10C9" w:rsidRDefault="00C72AA7" w:rsidP="008B30DD">
      <w:pPr>
        <w:pStyle w:val="af0"/>
        <w:widowControl/>
        <w:numPr>
          <w:ilvl w:val="1"/>
          <w:numId w:val="22"/>
        </w:numPr>
        <w:spacing w:line="240" w:lineRule="auto"/>
        <w:ind w:firstLineChars="0"/>
        <w:jc w:val="left"/>
        <w:rPr>
          <w:rFonts w:ascii="宋体" w:eastAsia="宋体" w:hAnsi="宋体" w:cs="仿宋_GB2312"/>
          <w:bCs/>
        </w:rPr>
      </w:pPr>
      <w:r w:rsidRPr="002F10C9">
        <w:rPr>
          <w:rFonts w:ascii="宋体" w:eastAsia="宋体" w:hAnsi="宋体" w:cs="仿宋_GB2312"/>
          <w:b/>
        </w:rPr>
        <w:t>学段</w:t>
      </w:r>
      <w:r w:rsidR="007E529F" w:rsidRPr="002F10C9">
        <w:rPr>
          <w:rFonts w:ascii="宋体" w:eastAsia="宋体" w:hAnsi="宋体" w:cs="仿宋_GB2312"/>
          <w:b/>
        </w:rPr>
        <w:t>:</w:t>
      </w:r>
      <w:r w:rsidRPr="002F10C9">
        <w:rPr>
          <w:rFonts w:ascii="宋体" w:eastAsia="宋体" w:hAnsi="宋体" w:cs="仿宋_GB2312" w:hint="eastAsia"/>
          <w:b/>
        </w:rPr>
        <w:t>教育局单位需选择学段指标。</w:t>
      </w:r>
      <w:r w:rsidRPr="002F10C9">
        <w:rPr>
          <w:rFonts w:ascii="宋体" w:eastAsia="宋体" w:hAnsi="宋体" w:cs="仿宋_GB2312" w:hint="eastAsia"/>
          <w:bCs/>
          <w:color w:val="FF0000"/>
        </w:rPr>
        <w:t>学段请根据所在学校/院系（幼儿园）及班级填写，如某某高中职工，选择高中学段。</w:t>
      </w:r>
      <w:r w:rsidRPr="002F10C9">
        <w:rPr>
          <w:rFonts w:ascii="宋体" w:eastAsia="宋体" w:hAnsi="宋体" w:cs="仿宋_GB2312" w:hint="eastAsia"/>
          <w:bCs/>
        </w:rPr>
        <w:t>高校单位和直属机构单位无此指标。</w:t>
      </w:r>
    </w:p>
    <w:p w14:paraId="0A40DDFA" w14:textId="047922EE" w:rsidR="00C72AA7" w:rsidRPr="002F10C9" w:rsidRDefault="00C72AA7" w:rsidP="008B30DD">
      <w:pPr>
        <w:pStyle w:val="af0"/>
        <w:widowControl/>
        <w:numPr>
          <w:ilvl w:val="1"/>
          <w:numId w:val="22"/>
        </w:numPr>
        <w:spacing w:line="240" w:lineRule="auto"/>
        <w:ind w:firstLineChars="0"/>
        <w:jc w:val="left"/>
        <w:rPr>
          <w:rFonts w:ascii="宋体" w:eastAsia="宋体" w:hAnsi="宋体" w:cs="仿宋_GB2312"/>
          <w:bCs/>
        </w:rPr>
      </w:pPr>
      <w:r w:rsidRPr="002F10C9">
        <w:rPr>
          <w:rFonts w:ascii="宋体" w:eastAsia="宋体" w:hAnsi="宋体" w:cs="仿宋_GB2312"/>
          <w:b/>
        </w:rPr>
        <w:t>学生</w:t>
      </w:r>
      <w:r w:rsidRPr="002F10C9">
        <w:rPr>
          <w:rFonts w:ascii="宋体" w:eastAsia="宋体" w:hAnsi="宋体" w:cs="仿宋_GB2312" w:hint="eastAsia"/>
          <w:b/>
        </w:rPr>
        <w:t>(</w:t>
      </w:r>
      <w:r w:rsidR="007E529F" w:rsidRPr="002F10C9">
        <w:rPr>
          <w:rFonts w:ascii="宋体" w:eastAsia="宋体" w:hAnsi="宋体" w:cs="仿宋_GB2312" w:hint="eastAsia"/>
          <w:b/>
        </w:rPr>
        <w:t>教职工</w:t>
      </w:r>
      <w:r w:rsidRPr="002F10C9">
        <w:rPr>
          <w:rFonts w:ascii="宋体" w:eastAsia="宋体" w:hAnsi="宋体" w:cs="仿宋_GB2312"/>
          <w:b/>
        </w:rPr>
        <w:t>)类型</w:t>
      </w:r>
      <w:r w:rsidR="007E529F" w:rsidRPr="002F10C9">
        <w:rPr>
          <w:rFonts w:ascii="宋体" w:eastAsia="宋体" w:hAnsi="宋体" w:cs="仿宋_GB2312" w:hint="eastAsia"/>
          <w:b/>
        </w:rPr>
        <w:t>：</w:t>
      </w:r>
      <w:r w:rsidRPr="002F10C9">
        <w:rPr>
          <w:rFonts w:ascii="宋体" w:eastAsia="宋体" w:hAnsi="宋体" w:cs="仿宋_GB2312" w:hint="eastAsia"/>
          <w:bCs/>
        </w:rPr>
        <w:t>分为学生类型和教职工类型两种类型,其中学生类型分为内地学生、港澳台学生、留学生，教职工类型分为内地教师、港澳台教师、外籍教师、离退休教师</w:t>
      </w:r>
      <w:r w:rsidR="00101A80">
        <w:rPr>
          <w:rFonts w:ascii="宋体" w:eastAsia="宋体" w:hAnsi="宋体" w:cs="仿宋_GB2312" w:hint="eastAsia"/>
          <w:bCs/>
        </w:rPr>
        <w:t>、临聘人员</w:t>
      </w:r>
      <w:r w:rsidRPr="002F10C9">
        <w:rPr>
          <w:rFonts w:ascii="宋体" w:eastAsia="宋体" w:hAnsi="宋体" w:cs="仿宋_GB2312" w:hint="eastAsia"/>
          <w:bCs/>
        </w:rPr>
        <w:t>。此类型是根据病例人员类型分类。</w:t>
      </w:r>
    </w:p>
    <w:p w14:paraId="7407C94F" w14:textId="2E944C53" w:rsidR="00C72AA7" w:rsidRPr="007F589A" w:rsidRDefault="00C72AA7" w:rsidP="008B30DD">
      <w:pPr>
        <w:pStyle w:val="af0"/>
        <w:numPr>
          <w:ilvl w:val="1"/>
          <w:numId w:val="22"/>
        </w:numPr>
        <w:ind w:firstLineChars="0"/>
        <w:jc w:val="left"/>
      </w:pPr>
      <w:r w:rsidRPr="002F10C9">
        <w:rPr>
          <w:rFonts w:ascii="宋体" w:eastAsia="宋体" w:hAnsi="宋体" w:cs="仿宋_GB2312" w:hint="eastAsia"/>
          <w:b/>
        </w:rPr>
        <w:t>姓名：</w:t>
      </w:r>
      <w:r w:rsidRPr="002F10C9">
        <w:rPr>
          <w:rFonts w:ascii="宋体" w:eastAsia="宋体" w:hAnsi="宋体" w:cs="仿宋_GB2312" w:hint="eastAsia"/>
          <w:bCs/>
        </w:rPr>
        <w:t>病</w:t>
      </w:r>
      <w:r>
        <w:rPr>
          <w:rFonts w:hint="eastAsia"/>
        </w:rPr>
        <w:t>例人员姓名，必填</w:t>
      </w:r>
    </w:p>
    <w:p w14:paraId="69C2C7BF" w14:textId="77777777" w:rsidR="00C72AA7" w:rsidRDefault="00C72AA7" w:rsidP="008B30DD">
      <w:pPr>
        <w:pStyle w:val="af0"/>
        <w:numPr>
          <w:ilvl w:val="1"/>
          <w:numId w:val="22"/>
        </w:numPr>
        <w:ind w:firstLineChars="0"/>
        <w:jc w:val="left"/>
      </w:pPr>
      <w:r w:rsidRPr="002F10C9">
        <w:rPr>
          <w:rFonts w:ascii="宋体" w:eastAsia="宋体" w:hAnsi="宋体" w:cs="仿宋_GB2312" w:hint="eastAsia"/>
          <w:b/>
        </w:rPr>
        <w:t>性别：</w:t>
      </w:r>
      <w:r>
        <w:rPr>
          <w:rFonts w:hint="eastAsia"/>
        </w:rPr>
        <w:t>病例人员性别，必填</w:t>
      </w:r>
    </w:p>
    <w:p w14:paraId="7075D874" w14:textId="77777777" w:rsidR="00C72AA7" w:rsidRDefault="00C72AA7" w:rsidP="008B30DD">
      <w:pPr>
        <w:pStyle w:val="af0"/>
        <w:numPr>
          <w:ilvl w:val="1"/>
          <w:numId w:val="22"/>
        </w:numPr>
        <w:ind w:firstLineChars="0"/>
        <w:jc w:val="left"/>
      </w:pPr>
      <w:r w:rsidRPr="002F10C9">
        <w:rPr>
          <w:rFonts w:ascii="宋体" w:eastAsia="宋体" w:hAnsi="宋体" w:cs="仿宋_GB2312" w:hint="eastAsia"/>
          <w:b/>
        </w:rPr>
        <w:t>年龄：</w:t>
      </w:r>
      <w:r>
        <w:rPr>
          <w:rFonts w:hint="eastAsia"/>
        </w:rPr>
        <w:t>病例人员年龄，限制只可填写</w:t>
      </w:r>
      <w:r w:rsidRPr="002F10C9">
        <w:rPr>
          <w:rFonts w:hint="eastAsia"/>
          <w:b/>
          <w:bCs/>
        </w:rPr>
        <w:t>数字</w:t>
      </w:r>
      <w:r>
        <w:rPr>
          <w:rFonts w:hint="eastAsia"/>
        </w:rPr>
        <w:t>，必填</w:t>
      </w:r>
    </w:p>
    <w:p w14:paraId="73FDD3D2" w14:textId="77777777" w:rsidR="00C72AA7" w:rsidRPr="002F10C9" w:rsidRDefault="00C72AA7" w:rsidP="008B30DD">
      <w:pPr>
        <w:pStyle w:val="af0"/>
        <w:widowControl/>
        <w:numPr>
          <w:ilvl w:val="1"/>
          <w:numId w:val="22"/>
        </w:numPr>
        <w:spacing w:line="240" w:lineRule="auto"/>
        <w:ind w:firstLineChars="0"/>
        <w:jc w:val="left"/>
        <w:rPr>
          <w:rFonts w:ascii="宋体" w:eastAsia="宋体" w:hAnsi="宋体" w:cs="仿宋_GB2312"/>
          <w:b/>
        </w:rPr>
      </w:pPr>
      <w:r w:rsidRPr="002F10C9">
        <w:rPr>
          <w:rFonts w:ascii="宋体" w:eastAsia="宋体" w:hAnsi="宋体" w:cs="仿宋_GB2312" w:hint="eastAsia"/>
          <w:b/>
        </w:rPr>
        <w:t>年级：</w:t>
      </w:r>
      <w:r w:rsidRPr="002F10C9">
        <w:rPr>
          <w:rFonts w:hint="eastAsia"/>
          <w:b/>
          <w:bCs/>
        </w:rPr>
        <w:t>高校单位和学生病例人员类型填写，建议统一以年份为年级，如2</w:t>
      </w:r>
      <w:r w:rsidRPr="002F10C9">
        <w:rPr>
          <w:b/>
          <w:bCs/>
        </w:rPr>
        <w:t>019</w:t>
      </w:r>
    </w:p>
    <w:p w14:paraId="6BB41EE4" w14:textId="17C6E29B" w:rsidR="00C72AA7" w:rsidRDefault="00C72AA7" w:rsidP="008B30DD">
      <w:pPr>
        <w:pStyle w:val="af0"/>
        <w:widowControl/>
        <w:numPr>
          <w:ilvl w:val="1"/>
          <w:numId w:val="22"/>
        </w:numPr>
        <w:spacing w:line="240" w:lineRule="auto"/>
        <w:ind w:firstLineChars="0"/>
        <w:jc w:val="left"/>
      </w:pPr>
      <w:r w:rsidRPr="002F10C9">
        <w:rPr>
          <w:rFonts w:ascii="宋体" w:eastAsia="宋体" w:hAnsi="宋体" w:cs="仿宋_GB2312" w:hint="eastAsia"/>
          <w:b/>
        </w:rPr>
        <w:t>所在县市区</w:t>
      </w:r>
      <w:r w:rsidRPr="002F10C9">
        <w:rPr>
          <w:rFonts w:ascii="宋体" w:eastAsia="宋体" w:hAnsi="宋体" w:cs="仿宋_GB2312"/>
          <w:b/>
        </w:rPr>
        <w:t>/籍贯</w:t>
      </w:r>
      <w:r w:rsidRPr="002F10C9">
        <w:rPr>
          <w:rFonts w:ascii="宋体" w:eastAsia="宋体" w:hAnsi="宋体" w:cs="仿宋_GB2312" w:hint="eastAsia"/>
          <w:b/>
        </w:rPr>
        <w:t>：</w:t>
      </w:r>
      <w:r w:rsidR="001B2E6D">
        <w:rPr>
          <w:rFonts w:ascii="宋体" w:eastAsia="宋体" w:hAnsi="宋体" w:cs="仿宋_GB2312" w:hint="eastAsia"/>
          <w:b/>
        </w:rPr>
        <w:t>病例人员所属县市区</w:t>
      </w:r>
      <w:r w:rsidR="00EA45AC">
        <w:rPr>
          <w:rFonts w:ascii="宋体" w:eastAsia="宋体" w:hAnsi="宋体" w:cs="仿宋_GB2312" w:hint="eastAsia"/>
          <w:b/>
        </w:rPr>
        <w:t>或籍贯</w:t>
      </w:r>
      <w:r w:rsidR="001B2E6D">
        <w:rPr>
          <w:rFonts w:ascii="宋体" w:eastAsia="宋体" w:hAnsi="宋体" w:cs="仿宋_GB2312" w:hint="eastAsia"/>
          <w:b/>
        </w:rPr>
        <w:t>。</w:t>
      </w:r>
      <w:r w:rsidRPr="002F10C9">
        <w:rPr>
          <w:rFonts w:ascii="宋体" w:eastAsia="宋体" w:hAnsi="宋体" w:cs="仿宋_GB2312" w:hint="eastAsia"/>
          <w:bCs/>
        </w:rPr>
        <w:t>市州教育局填写所在县市区，高校和省直单位填写籍贯</w:t>
      </w:r>
      <w:r>
        <w:rPr>
          <w:rFonts w:hint="eastAsia"/>
        </w:rPr>
        <w:t>，必填</w:t>
      </w:r>
    </w:p>
    <w:p w14:paraId="7811F78D" w14:textId="601D36E8" w:rsidR="00C72AA7" w:rsidRPr="003761E2" w:rsidRDefault="00C72AA7" w:rsidP="008B30DD">
      <w:pPr>
        <w:pStyle w:val="af0"/>
        <w:widowControl/>
        <w:numPr>
          <w:ilvl w:val="1"/>
          <w:numId w:val="22"/>
        </w:numPr>
        <w:spacing w:line="240" w:lineRule="auto"/>
        <w:ind w:firstLineChars="0"/>
        <w:jc w:val="left"/>
        <w:rPr>
          <w:rFonts w:ascii="宋体" w:eastAsia="宋体" w:hAnsi="宋体" w:cs="仿宋_GB2312"/>
          <w:bCs/>
        </w:rPr>
      </w:pPr>
      <w:r w:rsidRPr="002F10C9">
        <w:rPr>
          <w:rFonts w:ascii="宋体" w:eastAsia="宋体" w:hAnsi="宋体" w:cs="仿宋_GB2312" w:hint="eastAsia"/>
          <w:b/>
        </w:rPr>
        <w:t>所在学校/院系（幼儿园）及班级：</w:t>
      </w:r>
      <w:r w:rsidRPr="002F10C9">
        <w:rPr>
          <w:rFonts w:ascii="宋体" w:eastAsia="宋体" w:hAnsi="宋体" w:cs="仿宋_GB2312" w:hint="eastAsia"/>
          <w:bCs/>
        </w:rPr>
        <w:t>市州教育局中小学生病例填写所在学校（幼儿园）及班级，教职工病例填写所在学校（幼儿园）及职务；高校学生病例填写所在院系及班级，高校教职工和省直单位教职工病例填写所在单位及职务</w:t>
      </w:r>
      <w:r>
        <w:rPr>
          <w:rFonts w:hint="eastAsia"/>
        </w:rPr>
        <w:t>，必填</w:t>
      </w:r>
    </w:p>
    <w:p w14:paraId="5BD039DF" w14:textId="38BFE6DA" w:rsidR="003761E2" w:rsidRPr="003761E2" w:rsidRDefault="003761E2" w:rsidP="008B30DD">
      <w:pPr>
        <w:pStyle w:val="af0"/>
        <w:widowControl/>
        <w:numPr>
          <w:ilvl w:val="1"/>
          <w:numId w:val="22"/>
        </w:numPr>
        <w:spacing w:line="240" w:lineRule="auto"/>
        <w:ind w:firstLineChars="0"/>
        <w:jc w:val="left"/>
        <w:rPr>
          <w:rFonts w:ascii="宋体" w:eastAsia="宋体" w:hAnsi="宋体" w:cs="仿宋_GB2312"/>
          <w:b/>
        </w:rPr>
      </w:pPr>
      <w:r w:rsidRPr="003761E2">
        <w:rPr>
          <w:rFonts w:ascii="宋体" w:eastAsia="宋体" w:hAnsi="宋体" w:cs="仿宋_GB2312"/>
          <w:b/>
        </w:rPr>
        <w:t>单位/学校所属市县区：</w:t>
      </w:r>
      <w:r w:rsidR="00EA45AC">
        <w:rPr>
          <w:rFonts w:ascii="宋体" w:eastAsia="宋体" w:hAnsi="宋体" w:cs="仿宋_GB2312" w:hint="eastAsia"/>
          <w:b/>
        </w:rPr>
        <w:t>病例人员</w:t>
      </w:r>
      <w:r w:rsidR="009218A1" w:rsidRPr="003761E2">
        <w:rPr>
          <w:rFonts w:ascii="宋体" w:eastAsia="宋体" w:hAnsi="宋体" w:cs="仿宋_GB2312" w:hint="eastAsia"/>
          <w:bCs/>
        </w:rPr>
        <w:t>所属单位或学校的县市区，必填</w:t>
      </w:r>
    </w:p>
    <w:p w14:paraId="6452DD9F" w14:textId="77777777" w:rsidR="00C72AA7" w:rsidRPr="002F10C9" w:rsidRDefault="00C72AA7" w:rsidP="008B30DD">
      <w:pPr>
        <w:pStyle w:val="af0"/>
        <w:widowControl/>
        <w:numPr>
          <w:ilvl w:val="1"/>
          <w:numId w:val="22"/>
        </w:numPr>
        <w:spacing w:line="240" w:lineRule="auto"/>
        <w:ind w:firstLineChars="0"/>
        <w:jc w:val="left"/>
        <w:rPr>
          <w:rFonts w:ascii="宋体" w:eastAsia="宋体" w:hAnsi="宋体" w:cs="仿宋_GB2312"/>
          <w:b/>
        </w:rPr>
      </w:pPr>
      <w:r w:rsidRPr="002F10C9">
        <w:rPr>
          <w:rFonts w:ascii="宋体" w:eastAsia="宋体" w:hAnsi="宋体" w:cs="仿宋_GB2312" w:hint="eastAsia"/>
          <w:b/>
        </w:rPr>
        <w:t>确诊时间：</w:t>
      </w:r>
      <w:r w:rsidRPr="002F10C9">
        <w:rPr>
          <w:rFonts w:ascii="宋体" w:eastAsia="宋体" w:hAnsi="宋体" w:cs="仿宋_GB2312" w:hint="eastAsia"/>
          <w:bCs/>
        </w:rPr>
        <w:t>病例人员确诊时间，必填</w:t>
      </w:r>
    </w:p>
    <w:p w14:paraId="5A0D1146" w14:textId="77777777" w:rsidR="00C72AA7" w:rsidRPr="002F10C9" w:rsidRDefault="00C72AA7" w:rsidP="008B30DD">
      <w:pPr>
        <w:pStyle w:val="af0"/>
        <w:widowControl/>
        <w:numPr>
          <w:ilvl w:val="1"/>
          <w:numId w:val="22"/>
        </w:numPr>
        <w:spacing w:line="240" w:lineRule="auto"/>
        <w:ind w:firstLineChars="0"/>
        <w:jc w:val="left"/>
        <w:rPr>
          <w:rFonts w:ascii="宋体" w:eastAsia="宋体" w:hAnsi="宋体" w:cs="仿宋_GB2312"/>
          <w:b/>
        </w:rPr>
      </w:pPr>
      <w:r w:rsidRPr="002F10C9">
        <w:rPr>
          <w:rFonts w:ascii="宋体" w:eastAsia="宋体" w:hAnsi="宋体" w:cs="仿宋_GB2312" w:hint="eastAsia"/>
          <w:b/>
        </w:rPr>
        <w:t>确诊医院：</w:t>
      </w:r>
      <w:r w:rsidRPr="002F10C9">
        <w:rPr>
          <w:rFonts w:ascii="宋体" w:eastAsia="宋体" w:hAnsi="宋体" w:cs="仿宋_GB2312" w:hint="eastAsia"/>
          <w:bCs/>
        </w:rPr>
        <w:t>病例人员确认医院，必填</w:t>
      </w:r>
    </w:p>
    <w:p w14:paraId="425C9594" w14:textId="77777777" w:rsidR="00C72AA7" w:rsidRPr="002F10C9" w:rsidRDefault="00C72AA7" w:rsidP="008B30DD">
      <w:pPr>
        <w:pStyle w:val="af0"/>
        <w:widowControl/>
        <w:numPr>
          <w:ilvl w:val="1"/>
          <w:numId w:val="22"/>
        </w:numPr>
        <w:spacing w:line="240" w:lineRule="auto"/>
        <w:ind w:firstLineChars="0"/>
        <w:jc w:val="left"/>
        <w:rPr>
          <w:rFonts w:ascii="宋体" w:eastAsia="宋体" w:hAnsi="宋体" w:cs="仿宋_GB2312"/>
          <w:bCs/>
        </w:rPr>
      </w:pPr>
      <w:r w:rsidRPr="002F10C9">
        <w:rPr>
          <w:rFonts w:ascii="宋体" w:eastAsia="宋体" w:hAnsi="宋体" w:cs="仿宋_GB2312" w:hint="eastAsia"/>
          <w:b/>
        </w:rPr>
        <w:t>感染过程：</w:t>
      </w:r>
      <w:r w:rsidRPr="002F10C9">
        <w:rPr>
          <w:rFonts w:ascii="宋体" w:eastAsia="宋体" w:hAnsi="宋体" w:cs="仿宋_GB2312" w:hint="eastAsia"/>
          <w:bCs/>
        </w:rPr>
        <w:t>病例人员如何被感染，必填</w:t>
      </w:r>
    </w:p>
    <w:p w14:paraId="74E31EDC" w14:textId="1226BF05" w:rsidR="00C72AA7" w:rsidRPr="002F10C9" w:rsidRDefault="00C72AA7" w:rsidP="008B30DD">
      <w:pPr>
        <w:pStyle w:val="af0"/>
        <w:widowControl/>
        <w:numPr>
          <w:ilvl w:val="1"/>
          <w:numId w:val="22"/>
        </w:numPr>
        <w:spacing w:line="240" w:lineRule="auto"/>
        <w:ind w:firstLineChars="0"/>
        <w:jc w:val="left"/>
        <w:rPr>
          <w:rFonts w:ascii="宋体" w:eastAsia="宋体" w:hAnsi="宋体" w:cs="仿宋_GB2312"/>
          <w:b/>
        </w:rPr>
      </w:pPr>
      <w:r w:rsidRPr="002F10C9">
        <w:rPr>
          <w:rFonts w:ascii="宋体" w:eastAsia="宋体" w:hAnsi="宋体" w:cs="仿宋_GB2312" w:hint="eastAsia"/>
          <w:b/>
        </w:rPr>
        <w:t>诊断地点：</w:t>
      </w:r>
      <w:r w:rsidR="007104B6">
        <w:rPr>
          <w:rFonts w:ascii="宋体" w:eastAsia="宋体" w:hAnsi="宋体" w:cs="仿宋_GB2312" w:hint="eastAsia"/>
          <w:bCs/>
        </w:rPr>
        <w:t>选择</w:t>
      </w:r>
      <w:r w:rsidRPr="002F10C9">
        <w:rPr>
          <w:rFonts w:ascii="宋体" w:eastAsia="宋体" w:hAnsi="宋体" w:cs="仿宋_GB2312" w:hint="eastAsia"/>
          <w:bCs/>
        </w:rPr>
        <w:t>省内或省外，</w:t>
      </w:r>
      <w:r w:rsidR="007104B6">
        <w:rPr>
          <w:rFonts w:ascii="宋体" w:eastAsia="宋体" w:hAnsi="宋体" w:cs="仿宋_GB2312" w:hint="eastAsia"/>
          <w:bCs/>
        </w:rPr>
        <w:t>新增后不可修改，</w:t>
      </w:r>
      <w:r w:rsidRPr="002F10C9">
        <w:rPr>
          <w:rFonts w:ascii="宋体" w:eastAsia="宋体" w:hAnsi="宋体" w:cs="仿宋_GB2312" w:hint="eastAsia"/>
          <w:bCs/>
        </w:rPr>
        <w:t>必填</w:t>
      </w:r>
    </w:p>
    <w:p w14:paraId="4823E4CB" w14:textId="77777777" w:rsidR="00C72AA7" w:rsidRPr="002F10C9" w:rsidRDefault="00C72AA7" w:rsidP="008B30DD">
      <w:pPr>
        <w:pStyle w:val="af0"/>
        <w:widowControl/>
        <w:numPr>
          <w:ilvl w:val="1"/>
          <w:numId w:val="22"/>
        </w:numPr>
        <w:spacing w:line="240" w:lineRule="auto"/>
        <w:ind w:firstLineChars="0"/>
        <w:jc w:val="left"/>
        <w:rPr>
          <w:rFonts w:ascii="宋体" w:eastAsia="宋体" w:hAnsi="宋体" w:cs="仿宋_GB2312"/>
          <w:b/>
        </w:rPr>
      </w:pPr>
      <w:r w:rsidRPr="002F10C9">
        <w:rPr>
          <w:rFonts w:ascii="宋体" w:eastAsia="宋体" w:hAnsi="宋体" w:cs="仿宋_GB2312" w:hint="eastAsia"/>
          <w:b/>
        </w:rPr>
        <w:t>现治疗医院：</w:t>
      </w:r>
      <w:r w:rsidRPr="002F10C9">
        <w:rPr>
          <w:rFonts w:ascii="宋体" w:eastAsia="宋体" w:hAnsi="宋体" w:cs="仿宋_GB2312" w:hint="eastAsia"/>
          <w:bCs/>
        </w:rPr>
        <w:t>病例人员现治疗医院，必填</w:t>
      </w:r>
    </w:p>
    <w:p w14:paraId="240D17CA" w14:textId="77777777" w:rsidR="00C72AA7" w:rsidRPr="002F10C9" w:rsidRDefault="00C72AA7" w:rsidP="008B30DD">
      <w:pPr>
        <w:pStyle w:val="af0"/>
        <w:widowControl/>
        <w:numPr>
          <w:ilvl w:val="1"/>
          <w:numId w:val="22"/>
        </w:numPr>
        <w:spacing w:line="240" w:lineRule="auto"/>
        <w:ind w:firstLineChars="0"/>
        <w:jc w:val="left"/>
        <w:rPr>
          <w:rFonts w:ascii="宋体" w:eastAsia="宋体" w:hAnsi="宋体" w:cs="仿宋_GB2312"/>
          <w:b/>
        </w:rPr>
      </w:pPr>
      <w:r w:rsidRPr="002F10C9">
        <w:rPr>
          <w:rFonts w:ascii="宋体" w:eastAsia="宋体" w:hAnsi="宋体" w:cs="仿宋_GB2312" w:hint="eastAsia"/>
          <w:b/>
        </w:rPr>
        <w:lastRenderedPageBreak/>
        <w:t>治疗现状：</w:t>
      </w:r>
      <w:r w:rsidRPr="002F10C9">
        <w:rPr>
          <w:rFonts w:ascii="宋体" w:eastAsia="宋体" w:hAnsi="宋体" w:cs="仿宋_GB2312" w:hint="eastAsia"/>
          <w:bCs/>
        </w:rPr>
        <w:t>病例人员治疗情况，必填</w:t>
      </w:r>
    </w:p>
    <w:p w14:paraId="25566445" w14:textId="23174E45" w:rsidR="00C72AA7" w:rsidRPr="002F10C9" w:rsidRDefault="00C72AA7" w:rsidP="008B30DD">
      <w:pPr>
        <w:pStyle w:val="af0"/>
        <w:widowControl/>
        <w:numPr>
          <w:ilvl w:val="1"/>
          <w:numId w:val="22"/>
        </w:numPr>
        <w:spacing w:line="240" w:lineRule="auto"/>
        <w:ind w:firstLineChars="0"/>
        <w:jc w:val="left"/>
        <w:rPr>
          <w:rFonts w:ascii="宋体" w:eastAsia="宋体" w:hAnsi="宋体" w:cs="仿宋_GB2312"/>
          <w:b/>
        </w:rPr>
      </w:pPr>
      <w:r w:rsidRPr="002F10C9">
        <w:rPr>
          <w:rFonts w:ascii="宋体" w:eastAsia="宋体" w:hAnsi="宋体" w:cs="仿宋_GB2312" w:hint="eastAsia"/>
          <w:b/>
        </w:rPr>
        <w:t>联系人手机号码：</w:t>
      </w:r>
      <w:r w:rsidRPr="002F10C9">
        <w:rPr>
          <w:rFonts w:ascii="宋体" w:eastAsia="宋体" w:hAnsi="宋体" w:cs="仿宋_GB2312" w:hint="eastAsia"/>
          <w:bCs/>
        </w:rPr>
        <w:t>病例人员联系方式，必填</w:t>
      </w:r>
      <w:r w:rsidR="00A40BA5">
        <w:rPr>
          <w:rFonts w:ascii="宋体" w:eastAsia="宋体" w:hAnsi="宋体" w:cs="仿宋_GB2312" w:hint="eastAsia"/>
          <w:bCs/>
        </w:rPr>
        <w:t>，【中小学生填写家长手机号码】</w:t>
      </w:r>
    </w:p>
    <w:p w14:paraId="7E517445" w14:textId="3AF399DB" w:rsidR="00C72AA7" w:rsidRPr="002F10C9" w:rsidRDefault="00C72AA7" w:rsidP="008B30DD">
      <w:pPr>
        <w:pStyle w:val="af0"/>
        <w:widowControl/>
        <w:numPr>
          <w:ilvl w:val="1"/>
          <w:numId w:val="22"/>
        </w:numPr>
        <w:spacing w:line="240" w:lineRule="auto"/>
        <w:ind w:firstLineChars="0"/>
        <w:jc w:val="left"/>
        <w:rPr>
          <w:rFonts w:ascii="宋体" w:eastAsia="宋体" w:hAnsi="宋体" w:cs="仿宋_GB2312"/>
          <w:bCs/>
        </w:rPr>
      </w:pPr>
      <w:r w:rsidRPr="002F10C9">
        <w:rPr>
          <w:rFonts w:ascii="宋体" w:eastAsia="宋体" w:hAnsi="宋体" w:cs="仿宋_GB2312" w:hint="eastAsia"/>
          <w:b/>
        </w:rPr>
        <w:t>身份证号码：</w:t>
      </w:r>
      <w:r w:rsidRPr="002F10C9">
        <w:rPr>
          <w:rFonts w:ascii="宋体" w:eastAsia="宋体" w:hAnsi="宋体" w:cs="仿宋_GB2312" w:hint="eastAsia"/>
          <w:bCs/>
        </w:rPr>
        <w:t>病例人员身份证号码，必填不显示，</w:t>
      </w:r>
      <w:r w:rsidR="007104B6" w:rsidRPr="00BE484F">
        <w:rPr>
          <w:rFonts w:ascii="宋体" w:eastAsia="宋体" w:hAnsi="宋体" w:cs="仿宋_GB2312" w:hint="eastAsia"/>
          <w:bCs/>
          <w:color w:val="FF0000"/>
        </w:rPr>
        <w:t>新增后不可修改</w:t>
      </w:r>
      <w:r w:rsidR="007104B6">
        <w:rPr>
          <w:rFonts w:ascii="宋体" w:eastAsia="宋体" w:hAnsi="宋体" w:cs="仿宋_GB2312" w:hint="eastAsia"/>
          <w:bCs/>
        </w:rPr>
        <w:t>。</w:t>
      </w:r>
      <w:r w:rsidRPr="002F10C9">
        <w:rPr>
          <w:rFonts w:ascii="宋体" w:eastAsia="宋体" w:hAnsi="宋体" w:cs="仿宋_GB2312" w:hint="eastAsia"/>
          <w:bCs/>
        </w:rPr>
        <w:t>后台记录</w:t>
      </w:r>
      <w:r w:rsidR="00BE484F">
        <w:rPr>
          <w:rFonts w:ascii="宋体" w:eastAsia="宋体" w:hAnsi="宋体" w:cs="仿宋_GB2312" w:hint="eastAsia"/>
          <w:bCs/>
        </w:rPr>
        <w:t>。</w:t>
      </w:r>
    </w:p>
    <w:p w14:paraId="15E666AB" w14:textId="77777777" w:rsidR="00C72AA7" w:rsidRDefault="00C72AA7" w:rsidP="008B30DD"/>
    <w:p w14:paraId="60512927" w14:textId="23694FA9" w:rsidR="009E67E5" w:rsidRPr="0052729E" w:rsidRDefault="00C72AA7" w:rsidP="00241576">
      <w:pPr>
        <w:pStyle w:val="4"/>
        <w:numPr>
          <w:ilvl w:val="3"/>
          <w:numId w:val="31"/>
        </w:numPr>
        <w:ind w:left="1276" w:firstLine="142"/>
      </w:pPr>
      <w:r>
        <w:rPr>
          <w:rFonts w:hint="eastAsia"/>
        </w:rPr>
        <w:t>疑似病例</w:t>
      </w:r>
    </w:p>
    <w:p w14:paraId="24A4ABFD" w14:textId="77777777" w:rsidR="009E67E5" w:rsidRPr="008F5EDE" w:rsidRDefault="009E67E5" w:rsidP="008B30DD">
      <w:pPr>
        <w:pStyle w:val="af0"/>
        <w:widowControl/>
        <w:numPr>
          <w:ilvl w:val="2"/>
          <w:numId w:val="23"/>
        </w:numPr>
        <w:tabs>
          <w:tab w:val="left" w:pos="426"/>
        </w:tabs>
        <w:spacing w:line="240" w:lineRule="auto"/>
        <w:ind w:firstLineChars="0"/>
        <w:jc w:val="left"/>
        <w:rPr>
          <w:rFonts w:ascii="宋体" w:eastAsia="宋体" w:hAnsi="宋体" w:cs="仿宋_GB2312"/>
          <w:b/>
        </w:rPr>
      </w:pPr>
      <w:r w:rsidRPr="008F5EDE">
        <w:rPr>
          <w:rFonts w:ascii="宋体" w:eastAsia="宋体" w:hAnsi="宋体" w:cs="仿宋_GB2312"/>
          <w:b/>
        </w:rPr>
        <w:t>病例人员类型</w:t>
      </w:r>
      <w:r w:rsidRPr="008F5EDE">
        <w:rPr>
          <w:rFonts w:ascii="宋体" w:eastAsia="宋体" w:hAnsi="宋体" w:cs="仿宋_GB2312" w:hint="eastAsia"/>
          <w:b/>
        </w:rPr>
        <w:t>:</w:t>
      </w:r>
      <w:r w:rsidRPr="008F5EDE">
        <w:rPr>
          <w:rFonts w:ascii="宋体" w:eastAsia="宋体" w:hAnsi="宋体" w:cs="仿宋_GB2312" w:hint="eastAsia"/>
          <w:bCs/>
        </w:rPr>
        <w:t>新增病例页面可选择学生病例和教职员工病例两种类型,</w:t>
      </w:r>
      <w:r w:rsidRPr="00DB1C41">
        <w:rPr>
          <w:rFonts w:ascii="宋体" w:eastAsia="宋体" w:hAnsi="宋体" w:cs="仿宋_GB2312" w:hint="eastAsia"/>
          <w:bCs/>
          <w:color w:val="FF0000"/>
        </w:rPr>
        <w:t>其中直属单位只可新增教职工病例</w:t>
      </w:r>
      <w:r w:rsidRPr="008F5EDE">
        <w:rPr>
          <w:rFonts w:ascii="宋体" w:eastAsia="宋体" w:hAnsi="宋体" w:cs="仿宋_GB2312" w:hint="eastAsia"/>
          <w:bCs/>
        </w:rPr>
        <w:t>，市州教育局新增为中小学生病例和教职员工病例，高校新增为学生病例和教职员工病例。</w:t>
      </w:r>
    </w:p>
    <w:p w14:paraId="5C66D530" w14:textId="4E197B50" w:rsidR="009E67E5" w:rsidRPr="008F5EDE" w:rsidRDefault="009E67E5" w:rsidP="008B30DD">
      <w:pPr>
        <w:pStyle w:val="af0"/>
        <w:widowControl/>
        <w:numPr>
          <w:ilvl w:val="2"/>
          <w:numId w:val="23"/>
        </w:numPr>
        <w:tabs>
          <w:tab w:val="left" w:pos="426"/>
        </w:tabs>
        <w:spacing w:line="240" w:lineRule="auto"/>
        <w:ind w:firstLineChars="0"/>
        <w:jc w:val="left"/>
        <w:rPr>
          <w:rFonts w:ascii="宋体" w:eastAsia="宋体" w:hAnsi="宋体" w:cs="仿宋_GB2312"/>
          <w:b/>
        </w:rPr>
      </w:pPr>
      <w:r w:rsidRPr="008F5EDE">
        <w:rPr>
          <w:rFonts w:ascii="宋体" w:eastAsia="宋体" w:hAnsi="宋体" w:cs="仿宋_GB2312"/>
          <w:b/>
        </w:rPr>
        <w:t>病例类型</w:t>
      </w:r>
      <w:r w:rsidRPr="008F5EDE">
        <w:rPr>
          <w:rFonts w:ascii="宋体" w:eastAsia="宋体" w:hAnsi="宋体" w:cs="仿宋_GB2312" w:hint="eastAsia"/>
          <w:b/>
        </w:rPr>
        <w:t>:</w:t>
      </w:r>
      <w:r w:rsidRPr="008F5EDE">
        <w:rPr>
          <w:rFonts w:ascii="宋体" w:eastAsia="宋体" w:hAnsi="宋体" w:cs="仿宋_GB2312" w:hint="eastAsia"/>
          <w:bCs/>
        </w:rPr>
        <w:t>选择</w:t>
      </w:r>
      <w:r w:rsidR="007104B6">
        <w:rPr>
          <w:rFonts w:ascii="宋体" w:eastAsia="宋体" w:hAnsi="宋体" w:cs="仿宋_GB2312" w:hint="eastAsia"/>
          <w:bCs/>
        </w:rPr>
        <w:t>疑似</w:t>
      </w:r>
      <w:r w:rsidRPr="008F5EDE">
        <w:rPr>
          <w:rFonts w:ascii="宋体" w:eastAsia="宋体" w:hAnsi="宋体" w:cs="仿宋_GB2312" w:hint="eastAsia"/>
          <w:bCs/>
        </w:rPr>
        <w:t>病例</w:t>
      </w:r>
      <w:r w:rsidR="00C84DCA">
        <w:rPr>
          <w:rFonts w:ascii="宋体" w:eastAsia="宋体" w:hAnsi="宋体" w:cs="仿宋_GB2312" w:hint="eastAsia"/>
          <w:bCs/>
        </w:rPr>
        <w:t>。如果病例</w:t>
      </w:r>
      <w:r w:rsidR="007104B6">
        <w:rPr>
          <w:rFonts w:ascii="宋体" w:eastAsia="宋体" w:hAnsi="宋体" w:cs="仿宋_GB2312" w:hint="eastAsia"/>
          <w:bCs/>
        </w:rPr>
        <w:t>确诊后点击修改按钮，选择为【确诊】状态</w:t>
      </w:r>
      <w:r w:rsidR="00C84DCA">
        <w:rPr>
          <w:rFonts w:ascii="宋体" w:eastAsia="宋体" w:hAnsi="宋体" w:cs="仿宋_GB2312" w:hint="eastAsia"/>
          <w:bCs/>
        </w:rPr>
        <w:t>后再保存提交</w:t>
      </w:r>
      <w:r w:rsidRPr="008F5EDE">
        <w:rPr>
          <w:rFonts w:ascii="宋体" w:eastAsia="宋体" w:hAnsi="宋体" w:cs="仿宋_GB2312" w:hint="eastAsia"/>
          <w:bCs/>
        </w:rPr>
        <w:t>。</w:t>
      </w:r>
    </w:p>
    <w:p w14:paraId="700D68D4" w14:textId="77777777" w:rsidR="009E67E5" w:rsidRPr="008F5EDE" w:rsidRDefault="009E67E5" w:rsidP="008B30DD">
      <w:pPr>
        <w:pStyle w:val="af0"/>
        <w:widowControl/>
        <w:numPr>
          <w:ilvl w:val="2"/>
          <w:numId w:val="23"/>
        </w:numPr>
        <w:tabs>
          <w:tab w:val="left" w:pos="426"/>
        </w:tabs>
        <w:spacing w:line="240" w:lineRule="auto"/>
        <w:ind w:firstLineChars="0"/>
        <w:jc w:val="left"/>
        <w:rPr>
          <w:rFonts w:ascii="宋体" w:eastAsia="宋体" w:hAnsi="宋体" w:cs="仿宋_GB2312"/>
          <w:bCs/>
        </w:rPr>
      </w:pPr>
      <w:r w:rsidRPr="008F5EDE">
        <w:rPr>
          <w:rFonts w:ascii="宋体" w:eastAsia="宋体" w:hAnsi="宋体" w:cs="仿宋_GB2312"/>
          <w:b/>
        </w:rPr>
        <w:t>学段:</w:t>
      </w:r>
      <w:r w:rsidRPr="008F5EDE">
        <w:rPr>
          <w:rFonts w:ascii="宋体" w:eastAsia="宋体" w:hAnsi="宋体" w:cs="仿宋_GB2312" w:hint="eastAsia"/>
          <w:b/>
        </w:rPr>
        <w:t>教育局单位需选择学段指标。</w:t>
      </w:r>
      <w:r w:rsidRPr="008F5EDE">
        <w:rPr>
          <w:rFonts w:ascii="宋体" w:eastAsia="宋体" w:hAnsi="宋体" w:cs="仿宋_GB2312" w:hint="eastAsia"/>
          <w:bCs/>
          <w:color w:val="FF0000"/>
        </w:rPr>
        <w:t>学段请根据所在学校/院系（幼儿园）及班级填写，如某某高中职工，选择高中学段。</w:t>
      </w:r>
      <w:r w:rsidRPr="008F5EDE">
        <w:rPr>
          <w:rFonts w:ascii="宋体" w:eastAsia="宋体" w:hAnsi="宋体" w:cs="仿宋_GB2312" w:hint="eastAsia"/>
          <w:bCs/>
        </w:rPr>
        <w:t>高校单位和直属机构单位无此指标。</w:t>
      </w:r>
    </w:p>
    <w:p w14:paraId="4D7B776A" w14:textId="4821FD88" w:rsidR="009E67E5" w:rsidRPr="008F5EDE" w:rsidRDefault="009E67E5" w:rsidP="008B30DD">
      <w:pPr>
        <w:pStyle w:val="af0"/>
        <w:widowControl/>
        <w:numPr>
          <w:ilvl w:val="2"/>
          <w:numId w:val="23"/>
        </w:numPr>
        <w:tabs>
          <w:tab w:val="left" w:pos="426"/>
        </w:tabs>
        <w:spacing w:line="240" w:lineRule="auto"/>
        <w:ind w:firstLineChars="0"/>
        <w:jc w:val="left"/>
        <w:rPr>
          <w:rFonts w:ascii="宋体" w:eastAsia="宋体" w:hAnsi="宋体" w:cs="仿宋_GB2312"/>
          <w:bCs/>
        </w:rPr>
      </w:pPr>
      <w:r w:rsidRPr="008F5EDE">
        <w:rPr>
          <w:rFonts w:ascii="宋体" w:eastAsia="宋体" w:hAnsi="宋体" w:cs="仿宋_GB2312"/>
          <w:b/>
        </w:rPr>
        <w:t>学生</w:t>
      </w:r>
      <w:r w:rsidRPr="008F5EDE">
        <w:rPr>
          <w:rFonts w:ascii="宋体" w:eastAsia="宋体" w:hAnsi="宋体" w:cs="仿宋_GB2312" w:hint="eastAsia"/>
          <w:b/>
        </w:rPr>
        <w:t>(教职工</w:t>
      </w:r>
      <w:r w:rsidRPr="008F5EDE">
        <w:rPr>
          <w:rFonts w:ascii="宋体" w:eastAsia="宋体" w:hAnsi="宋体" w:cs="仿宋_GB2312"/>
          <w:b/>
        </w:rPr>
        <w:t>)类型</w:t>
      </w:r>
      <w:r w:rsidRPr="008F5EDE">
        <w:rPr>
          <w:rFonts w:ascii="宋体" w:eastAsia="宋体" w:hAnsi="宋体" w:cs="仿宋_GB2312" w:hint="eastAsia"/>
          <w:b/>
        </w:rPr>
        <w:t>：</w:t>
      </w:r>
      <w:r w:rsidRPr="008F5EDE">
        <w:rPr>
          <w:rFonts w:ascii="宋体" w:eastAsia="宋体" w:hAnsi="宋体" w:cs="仿宋_GB2312" w:hint="eastAsia"/>
          <w:bCs/>
        </w:rPr>
        <w:t>分为学生类型和教职工类型两种类型,其中学生类型分为内地学生、港澳台学生、留学生，教职工类型分为内地教师、港澳台教师、外籍教师、离退休教师</w:t>
      </w:r>
      <w:r w:rsidR="009D7026">
        <w:rPr>
          <w:rFonts w:ascii="宋体" w:eastAsia="宋体" w:hAnsi="宋体" w:cs="仿宋_GB2312" w:hint="eastAsia"/>
          <w:bCs/>
        </w:rPr>
        <w:t>、临聘人员</w:t>
      </w:r>
      <w:r w:rsidRPr="008F5EDE">
        <w:rPr>
          <w:rFonts w:ascii="宋体" w:eastAsia="宋体" w:hAnsi="宋体" w:cs="仿宋_GB2312" w:hint="eastAsia"/>
          <w:bCs/>
        </w:rPr>
        <w:t>。此类型是根据病例人员类型分类。</w:t>
      </w:r>
    </w:p>
    <w:p w14:paraId="0CA4871F" w14:textId="56E312B2" w:rsidR="00C72AA7" w:rsidRDefault="00C72AA7" w:rsidP="008B30DD">
      <w:pPr>
        <w:pStyle w:val="af0"/>
        <w:numPr>
          <w:ilvl w:val="2"/>
          <w:numId w:val="23"/>
        </w:numPr>
        <w:ind w:firstLineChars="0"/>
      </w:pPr>
      <w:r w:rsidRPr="008F5EDE">
        <w:rPr>
          <w:rFonts w:ascii="宋体" w:eastAsia="宋体" w:hAnsi="宋体" w:cs="仿宋_GB2312" w:hint="eastAsia"/>
          <w:b/>
        </w:rPr>
        <w:t>姓名：</w:t>
      </w:r>
      <w:r w:rsidRPr="008F5EDE">
        <w:rPr>
          <w:rFonts w:ascii="宋体" w:eastAsia="宋体" w:hAnsi="宋体" w:cs="仿宋_GB2312" w:hint="eastAsia"/>
          <w:bCs/>
        </w:rPr>
        <w:t>病</w:t>
      </w:r>
      <w:r>
        <w:rPr>
          <w:rFonts w:hint="eastAsia"/>
        </w:rPr>
        <w:t>例人员姓名，必填</w:t>
      </w:r>
    </w:p>
    <w:p w14:paraId="1EE06430" w14:textId="77777777" w:rsidR="00C72AA7" w:rsidRDefault="00C72AA7" w:rsidP="008B30DD">
      <w:pPr>
        <w:pStyle w:val="af0"/>
        <w:numPr>
          <w:ilvl w:val="2"/>
          <w:numId w:val="23"/>
        </w:numPr>
        <w:ind w:firstLineChars="0"/>
      </w:pPr>
      <w:r w:rsidRPr="008F5EDE">
        <w:rPr>
          <w:rFonts w:ascii="宋体" w:eastAsia="宋体" w:hAnsi="宋体" w:cs="仿宋_GB2312" w:hint="eastAsia"/>
          <w:b/>
        </w:rPr>
        <w:t>性别：</w:t>
      </w:r>
      <w:r>
        <w:rPr>
          <w:rFonts w:hint="eastAsia"/>
        </w:rPr>
        <w:t>病例人员性别，必填</w:t>
      </w:r>
    </w:p>
    <w:p w14:paraId="21705A8F" w14:textId="77777777" w:rsidR="00C72AA7" w:rsidRDefault="00C72AA7" w:rsidP="008B30DD">
      <w:pPr>
        <w:pStyle w:val="af0"/>
        <w:numPr>
          <w:ilvl w:val="2"/>
          <w:numId w:val="23"/>
        </w:numPr>
        <w:ind w:firstLineChars="0"/>
        <w:jc w:val="left"/>
      </w:pPr>
      <w:r w:rsidRPr="008F5EDE">
        <w:rPr>
          <w:rFonts w:ascii="宋体" w:eastAsia="宋体" w:hAnsi="宋体" w:cs="仿宋_GB2312" w:hint="eastAsia"/>
          <w:b/>
        </w:rPr>
        <w:t>年龄：</w:t>
      </w:r>
      <w:r>
        <w:rPr>
          <w:rFonts w:hint="eastAsia"/>
        </w:rPr>
        <w:t>病例人员年龄，限制只可填写</w:t>
      </w:r>
      <w:r w:rsidRPr="008F5EDE">
        <w:rPr>
          <w:rFonts w:hint="eastAsia"/>
          <w:b/>
          <w:bCs/>
        </w:rPr>
        <w:t>数字</w:t>
      </w:r>
      <w:r>
        <w:rPr>
          <w:rFonts w:hint="eastAsia"/>
        </w:rPr>
        <w:t>，必填</w:t>
      </w:r>
    </w:p>
    <w:p w14:paraId="6E4EE09C" w14:textId="77777777" w:rsidR="00C72AA7" w:rsidRPr="008F5EDE" w:rsidRDefault="00C72AA7" w:rsidP="008B30DD">
      <w:pPr>
        <w:pStyle w:val="af0"/>
        <w:widowControl/>
        <w:numPr>
          <w:ilvl w:val="2"/>
          <w:numId w:val="23"/>
        </w:numPr>
        <w:spacing w:line="240" w:lineRule="auto"/>
        <w:ind w:firstLineChars="0"/>
        <w:jc w:val="left"/>
        <w:rPr>
          <w:rFonts w:ascii="宋体" w:eastAsia="宋体" w:hAnsi="宋体" w:cs="仿宋_GB2312"/>
          <w:b/>
        </w:rPr>
      </w:pPr>
      <w:r w:rsidRPr="008F5EDE">
        <w:rPr>
          <w:rFonts w:ascii="宋体" w:eastAsia="宋体" w:hAnsi="宋体" w:cs="仿宋_GB2312" w:hint="eastAsia"/>
          <w:b/>
        </w:rPr>
        <w:t>年级：</w:t>
      </w:r>
      <w:r w:rsidRPr="008F5EDE">
        <w:rPr>
          <w:rFonts w:hint="eastAsia"/>
          <w:b/>
          <w:bCs/>
        </w:rPr>
        <w:t>高校单位和学生病例人员类型填写，建议统一以年份为年级，如2</w:t>
      </w:r>
      <w:r w:rsidRPr="008F5EDE">
        <w:rPr>
          <w:b/>
          <w:bCs/>
        </w:rPr>
        <w:t>019</w:t>
      </w:r>
    </w:p>
    <w:p w14:paraId="630BB782" w14:textId="0A06E284" w:rsidR="00C72AA7" w:rsidRPr="008F5EDE" w:rsidRDefault="00C72AA7" w:rsidP="008B30DD">
      <w:pPr>
        <w:pStyle w:val="af0"/>
        <w:widowControl/>
        <w:numPr>
          <w:ilvl w:val="2"/>
          <w:numId w:val="23"/>
        </w:numPr>
        <w:spacing w:line="240" w:lineRule="auto"/>
        <w:ind w:firstLineChars="0"/>
        <w:jc w:val="left"/>
        <w:rPr>
          <w:rFonts w:ascii="宋体" w:eastAsia="宋体" w:hAnsi="宋体" w:cs="仿宋_GB2312"/>
          <w:bCs/>
        </w:rPr>
      </w:pPr>
      <w:r w:rsidRPr="008F5EDE">
        <w:rPr>
          <w:rFonts w:ascii="宋体" w:eastAsia="宋体" w:hAnsi="宋体" w:cs="仿宋_GB2312" w:hint="eastAsia"/>
          <w:b/>
        </w:rPr>
        <w:t>所在县市区</w:t>
      </w:r>
      <w:r w:rsidRPr="008F5EDE">
        <w:rPr>
          <w:rFonts w:ascii="宋体" w:eastAsia="宋体" w:hAnsi="宋体" w:cs="仿宋_GB2312"/>
          <w:b/>
        </w:rPr>
        <w:t>/籍贯</w:t>
      </w:r>
      <w:r w:rsidRPr="008F5EDE">
        <w:rPr>
          <w:rFonts w:ascii="宋体" w:eastAsia="宋体" w:hAnsi="宋体" w:cs="仿宋_GB2312" w:hint="eastAsia"/>
          <w:b/>
        </w:rPr>
        <w:t>：</w:t>
      </w:r>
      <w:r w:rsidR="001B2E6D">
        <w:rPr>
          <w:rFonts w:ascii="宋体" w:eastAsia="宋体" w:hAnsi="宋体" w:cs="仿宋_GB2312" w:hint="eastAsia"/>
          <w:b/>
        </w:rPr>
        <w:t>病例人员所属县市区</w:t>
      </w:r>
      <w:r w:rsidR="00EA45AC" w:rsidRPr="00AE48BE">
        <w:rPr>
          <w:rFonts w:ascii="宋体" w:eastAsia="宋体" w:hAnsi="宋体" w:cs="仿宋_GB2312"/>
          <w:b/>
        </w:rPr>
        <w:t>/籍贯</w:t>
      </w:r>
      <w:r w:rsidR="001B2E6D">
        <w:rPr>
          <w:rFonts w:ascii="宋体" w:eastAsia="宋体" w:hAnsi="宋体" w:cs="仿宋_GB2312" w:hint="eastAsia"/>
          <w:b/>
        </w:rPr>
        <w:t>。</w:t>
      </w:r>
      <w:r w:rsidRPr="008F5EDE">
        <w:rPr>
          <w:rFonts w:ascii="宋体" w:eastAsia="宋体" w:hAnsi="宋体" w:cs="仿宋_GB2312" w:hint="eastAsia"/>
          <w:bCs/>
        </w:rPr>
        <w:t>市州教育局填写所在县市区，高校和省直单位填写籍贯</w:t>
      </w:r>
      <w:r>
        <w:rPr>
          <w:rFonts w:hint="eastAsia"/>
        </w:rPr>
        <w:t>，必填</w:t>
      </w:r>
    </w:p>
    <w:p w14:paraId="538BD35D" w14:textId="6051DC93" w:rsidR="00C72AA7" w:rsidRPr="003761E2" w:rsidRDefault="00C72AA7" w:rsidP="008B30DD">
      <w:pPr>
        <w:pStyle w:val="af0"/>
        <w:widowControl/>
        <w:numPr>
          <w:ilvl w:val="2"/>
          <w:numId w:val="23"/>
        </w:numPr>
        <w:spacing w:line="240" w:lineRule="auto"/>
        <w:ind w:firstLineChars="0"/>
        <w:jc w:val="left"/>
        <w:rPr>
          <w:rFonts w:ascii="宋体" w:eastAsia="宋体" w:hAnsi="宋体" w:cs="仿宋_GB2312"/>
          <w:bCs/>
        </w:rPr>
      </w:pPr>
      <w:r w:rsidRPr="008F5EDE">
        <w:rPr>
          <w:rFonts w:ascii="宋体" w:eastAsia="宋体" w:hAnsi="宋体" w:cs="仿宋_GB2312" w:hint="eastAsia"/>
          <w:b/>
        </w:rPr>
        <w:t>所在学校/院系（幼儿园）及班级：</w:t>
      </w:r>
      <w:r w:rsidRPr="008F5EDE">
        <w:rPr>
          <w:rFonts w:ascii="宋体" w:eastAsia="宋体" w:hAnsi="宋体" w:cs="仿宋_GB2312" w:hint="eastAsia"/>
          <w:bCs/>
        </w:rPr>
        <w:t>市州教育局中小学生病例填写所在学校（幼儿园）及班级，教职工病例填写所在学校（幼儿园）及职务；高校学生病例填写所在院系及班级，高校教职工和省直单位教职工病例填写所在单位及职务</w:t>
      </w:r>
      <w:r>
        <w:rPr>
          <w:rFonts w:hint="eastAsia"/>
        </w:rPr>
        <w:t>，必填</w:t>
      </w:r>
    </w:p>
    <w:p w14:paraId="73F51672" w14:textId="6B954E1C" w:rsidR="009218A1" w:rsidRPr="00AE48BE" w:rsidRDefault="009218A1" w:rsidP="009218A1">
      <w:pPr>
        <w:pStyle w:val="af0"/>
        <w:widowControl/>
        <w:numPr>
          <w:ilvl w:val="2"/>
          <w:numId w:val="23"/>
        </w:numPr>
        <w:spacing w:line="240" w:lineRule="auto"/>
        <w:ind w:firstLineChars="0"/>
        <w:jc w:val="left"/>
        <w:rPr>
          <w:rFonts w:ascii="宋体" w:eastAsia="宋体" w:hAnsi="宋体" w:cs="仿宋_GB2312"/>
          <w:bCs/>
        </w:rPr>
      </w:pPr>
      <w:r w:rsidRPr="003761E2">
        <w:rPr>
          <w:rFonts w:ascii="宋体" w:eastAsia="宋体" w:hAnsi="宋体" w:cs="仿宋_GB2312"/>
          <w:b/>
        </w:rPr>
        <w:t>单位/学校所属市县区：</w:t>
      </w:r>
      <w:r w:rsidR="00EA45AC">
        <w:rPr>
          <w:rFonts w:ascii="宋体" w:eastAsia="宋体" w:hAnsi="宋体" w:cs="仿宋_GB2312" w:hint="eastAsia"/>
          <w:b/>
        </w:rPr>
        <w:t>病例人员</w:t>
      </w:r>
      <w:r w:rsidRPr="003761E2">
        <w:rPr>
          <w:rFonts w:ascii="宋体" w:eastAsia="宋体" w:hAnsi="宋体" w:cs="仿宋_GB2312" w:hint="eastAsia"/>
          <w:bCs/>
        </w:rPr>
        <w:t>所属单位或学校的县市区，必填</w:t>
      </w:r>
    </w:p>
    <w:p w14:paraId="36386829" w14:textId="77777777" w:rsidR="00C72AA7" w:rsidRPr="008F5EDE" w:rsidRDefault="00C72AA7" w:rsidP="008B30DD">
      <w:pPr>
        <w:pStyle w:val="af0"/>
        <w:widowControl/>
        <w:numPr>
          <w:ilvl w:val="2"/>
          <w:numId w:val="23"/>
        </w:numPr>
        <w:spacing w:line="240" w:lineRule="auto"/>
        <w:ind w:firstLineChars="0"/>
        <w:jc w:val="left"/>
        <w:rPr>
          <w:rFonts w:ascii="宋体" w:eastAsia="宋体" w:hAnsi="宋体" w:cs="仿宋_GB2312"/>
          <w:b/>
        </w:rPr>
      </w:pPr>
      <w:r w:rsidRPr="008F5EDE">
        <w:rPr>
          <w:rFonts w:ascii="宋体" w:eastAsia="宋体" w:hAnsi="宋体" w:cs="仿宋_GB2312" w:hint="eastAsia"/>
          <w:b/>
        </w:rPr>
        <w:t>开始隔离观察时间：</w:t>
      </w:r>
      <w:r w:rsidRPr="008F5EDE">
        <w:rPr>
          <w:rFonts w:ascii="宋体" w:eastAsia="宋体" w:hAnsi="宋体" w:cs="仿宋_GB2312" w:hint="eastAsia"/>
          <w:bCs/>
        </w:rPr>
        <w:t>病例人员开始隔离观察时间，必填</w:t>
      </w:r>
    </w:p>
    <w:p w14:paraId="2D00AA6A" w14:textId="77777777" w:rsidR="00C72AA7" w:rsidRPr="008F5EDE" w:rsidRDefault="00C72AA7" w:rsidP="008B30DD">
      <w:pPr>
        <w:pStyle w:val="af0"/>
        <w:widowControl/>
        <w:numPr>
          <w:ilvl w:val="2"/>
          <w:numId w:val="23"/>
        </w:numPr>
        <w:spacing w:line="240" w:lineRule="auto"/>
        <w:ind w:firstLineChars="0"/>
        <w:jc w:val="left"/>
        <w:rPr>
          <w:rFonts w:ascii="宋体" w:eastAsia="宋体" w:hAnsi="宋体" w:cs="仿宋_GB2312"/>
          <w:b/>
        </w:rPr>
      </w:pPr>
      <w:r w:rsidRPr="008F5EDE">
        <w:rPr>
          <w:rFonts w:ascii="宋体" w:eastAsia="宋体" w:hAnsi="宋体" w:cs="仿宋_GB2312" w:hint="eastAsia"/>
          <w:b/>
        </w:rPr>
        <w:t>隔离观察医院：</w:t>
      </w:r>
      <w:r w:rsidRPr="008F5EDE">
        <w:rPr>
          <w:rFonts w:ascii="宋体" w:eastAsia="宋体" w:hAnsi="宋体" w:cs="仿宋_GB2312" w:hint="eastAsia"/>
          <w:bCs/>
        </w:rPr>
        <w:t>隔离地点必填医院，否则不属于隔离，必填</w:t>
      </w:r>
    </w:p>
    <w:p w14:paraId="0D965CDB" w14:textId="471A623D" w:rsidR="00C72AA7" w:rsidRPr="008F5EDE" w:rsidRDefault="00C72AA7" w:rsidP="008B30DD">
      <w:pPr>
        <w:pStyle w:val="af0"/>
        <w:widowControl/>
        <w:numPr>
          <w:ilvl w:val="2"/>
          <w:numId w:val="23"/>
        </w:numPr>
        <w:spacing w:line="240" w:lineRule="auto"/>
        <w:ind w:firstLineChars="0"/>
        <w:jc w:val="left"/>
        <w:rPr>
          <w:rFonts w:ascii="宋体" w:eastAsia="宋体" w:hAnsi="宋体" w:cs="仿宋_GB2312"/>
          <w:b/>
        </w:rPr>
      </w:pPr>
      <w:r w:rsidRPr="008F5EDE">
        <w:rPr>
          <w:rFonts w:ascii="宋体" w:eastAsia="宋体" w:hAnsi="宋体" w:cs="仿宋_GB2312" w:hint="eastAsia"/>
          <w:b/>
        </w:rPr>
        <w:t>诊断地点：</w:t>
      </w:r>
      <w:r w:rsidRPr="008F5EDE">
        <w:rPr>
          <w:rFonts w:ascii="宋体" w:eastAsia="宋体" w:hAnsi="宋体" w:cs="仿宋_GB2312" w:hint="eastAsia"/>
          <w:bCs/>
        </w:rPr>
        <w:t>填写省内或省外，</w:t>
      </w:r>
      <w:r w:rsidR="007104B6">
        <w:rPr>
          <w:rFonts w:ascii="宋体" w:eastAsia="宋体" w:hAnsi="宋体" w:cs="仿宋_GB2312" w:hint="eastAsia"/>
          <w:bCs/>
        </w:rPr>
        <w:t>新增后不可修改，</w:t>
      </w:r>
      <w:r w:rsidRPr="008F5EDE">
        <w:rPr>
          <w:rFonts w:ascii="宋体" w:eastAsia="宋体" w:hAnsi="宋体" w:cs="仿宋_GB2312" w:hint="eastAsia"/>
          <w:bCs/>
        </w:rPr>
        <w:t>必填</w:t>
      </w:r>
    </w:p>
    <w:p w14:paraId="5C7507D0" w14:textId="77777777" w:rsidR="00C72AA7" w:rsidRPr="008F5EDE" w:rsidRDefault="00C72AA7" w:rsidP="008B30DD">
      <w:pPr>
        <w:pStyle w:val="af0"/>
        <w:widowControl/>
        <w:numPr>
          <w:ilvl w:val="2"/>
          <w:numId w:val="23"/>
        </w:numPr>
        <w:spacing w:line="240" w:lineRule="auto"/>
        <w:ind w:firstLineChars="0"/>
        <w:jc w:val="left"/>
        <w:rPr>
          <w:rFonts w:ascii="宋体" w:eastAsia="宋体" w:hAnsi="宋体" w:cs="仿宋_GB2312"/>
          <w:bCs/>
        </w:rPr>
      </w:pPr>
      <w:r w:rsidRPr="008F5EDE">
        <w:rPr>
          <w:rFonts w:ascii="宋体" w:eastAsia="宋体" w:hAnsi="宋体" w:cs="仿宋_GB2312" w:hint="eastAsia"/>
          <w:b/>
        </w:rPr>
        <w:t>推断感染过程：</w:t>
      </w:r>
      <w:r w:rsidRPr="008F5EDE">
        <w:rPr>
          <w:rFonts w:ascii="宋体" w:eastAsia="宋体" w:hAnsi="宋体" w:cs="仿宋_GB2312" w:hint="eastAsia"/>
          <w:bCs/>
        </w:rPr>
        <w:t>病例人员可能被感染的原因，必填</w:t>
      </w:r>
    </w:p>
    <w:p w14:paraId="10B990A1" w14:textId="073BECD5" w:rsidR="00C72AA7" w:rsidRPr="00A40BA5" w:rsidRDefault="00C72AA7" w:rsidP="00A40BA5">
      <w:pPr>
        <w:pStyle w:val="af0"/>
        <w:widowControl/>
        <w:numPr>
          <w:ilvl w:val="1"/>
          <w:numId w:val="22"/>
        </w:numPr>
        <w:spacing w:line="240" w:lineRule="auto"/>
        <w:ind w:left="1276" w:firstLineChars="0" w:hanging="425"/>
        <w:jc w:val="left"/>
        <w:rPr>
          <w:rFonts w:ascii="宋体" w:eastAsia="宋体" w:hAnsi="宋体" w:cs="仿宋_GB2312"/>
          <w:bCs/>
        </w:rPr>
      </w:pPr>
      <w:r w:rsidRPr="008F5EDE">
        <w:rPr>
          <w:rFonts w:ascii="宋体" w:eastAsia="宋体" w:hAnsi="宋体" w:cs="仿宋_GB2312" w:hint="eastAsia"/>
          <w:b/>
        </w:rPr>
        <w:t>联系人手机号码：</w:t>
      </w:r>
      <w:r w:rsidRPr="00A40BA5">
        <w:rPr>
          <w:rFonts w:ascii="宋体" w:eastAsia="宋体" w:hAnsi="宋体" w:cs="仿宋_GB2312" w:hint="eastAsia"/>
          <w:bCs/>
        </w:rPr>
        <w:t>病例人员联系方式，必填</w:t>
      </w:r>
      <w:r w:rsidR="00A40BA5" w:rsidRPr="00A40BA5">
        <w:rPr>
          <w:rFonts w:ascii="宋体" w:eastAsia="宋体" w:hAnsi="宋体" w:cs="仿宋_GB2312" w:hint="eastAsia"/>
          <w:bCs/>
        </w:rPr>
        <w:t xml:space="preserve">【中小学生填写家长手 </w:t>
      </w:r>
      <w:r w:rsidR="00A40BA5" w:rsidRPr="00A40BA5">
        <w:rPr>
          <w:rFonts w:ascii="宋体" w:eastAsia="宋体" w:hAnsi="宋体" w:cs="仿宋_GB2312"/>
          <w:bCs/>
        </w:rPr>
        <w:t xml:space="preserve">   </w:t>
      </w:r>
      <w:r w:rsidR="00A40BA5" w:rsidRPr="00A40BA5">
        <w:rPr>
          <w:rFonts w:ascii="宋体" w:eastAsia="宋体" w:hAnsi="宋体" w:cs="仿宋_GB2312" w:hint="eastAsia"/>
          <w:bCs/>
        </w:rPr>
        <w:t>机号码】</w:t>
      </w:r>
    </w:p>
    <w:p w14:paraId="39EE30B4" w14:textId="2E623768" w:rsidR="00C72AA7" w:rsidRPr="008F5EDE" w:rsidRDefault="00C72AA7" w:rsidP="008B30DD">
      <w:pPr>
        <w:pStyle w:val="af0"/>
        <w:widowControl/>
        <w:numPr>
          <w:ilvl w:val="2"/>
          <w:numId w:val="23"/>
        </w:numPr>
        <w:spacing w:line="240" w:lineRule="auto"/>
        <w:ind w:firstLineChars="0"/>
        <w:jc w:val="left"/>
        <w:rPr>
          <w:rFonts w:ascii="宋体" w:eastAsia="宋体" w:hAnsi="宋体" w:cs="仿宋_GB2312"/>
          <w:bCs/>
        </w:rPr>
      </w:pPr>
      <w:r w:rsidRPr="008F5EDE">
        <w:rPr>
          <w:rFonts w:ascii="宋体" w:eastAsia="宋体" w:hAnsi="宋体" w:cs="仿宋_GB2312" w:hint="eastAsia"/>
          <w:b/>
        </w:rPr>
        <w:lastRenderedPageBreak/>
        <w:t>身份证号码：</w:t>
      </w:r>
      <w:r w:rsidRPr="008F5EDE">
        <w:rPr>
          <w:rFonts w:ascii="宋体" w:eastAsia="宋体" w:hAnsi="宋体" w:cs="仿宋_GB2312" w:hint="eastAsia"/>
          <w:bCs/>
        </w:rPr>
        <w:t>病例人员身份证号码，必填不显示，</w:t>
      </w:r>
      <w:r w:rsidR="007104B6" w:rsidRPr="00BE484F">
        <w:rPr>
          <w:rFonts w:ascii="宋体" w:eastAsia="宋体" w:hAnsi="宋体" w:cs="仿宋_GB2312" w:hint="eastAsia"/>
          <w:bCs/>
          <w:color w:val="FF0000"/>
        </w:rPr>
        <w:t>新增后不可修改</w:t>
      </w:r>
      <w:r w:rsidR="007104B6">
        <w:rPr>
          <w:rFonts w:ascii="宋体" w:eastAsia="宋体" w:hAnsi="宋体" w:cs="仿宋_GB2312" w:hint="eastAsia"/>
          <w:bCs/>
        </w:rPr>
        <w:t>，</w:t>
      </w:r>
      <w:r w:rsidRPr="008F5EDE">
        <w:rPr>
          <w:rFonts w:ascii="宋体" w:eastAsia="宋体" w:hAnsi="宋体" w:cs="仿宋_GB2312" w:hint="eastAsia"/>
          <w:bCs/>
        </w:rPr>
        <w:t>后台记录</w:t>
      </w:r>
      <w:r w:rsidR="00BE484F">
        <w:rPr>
          <w:rFonts w:ascii="宋体" w:eastAsia="宋体" w:hAnsi="宋体" w:cs="仿宋_GB2312" w:hint="eastAsia"/>
          <w:bCs/>
        </w:rPr>
        <w:t>。</w:t>
      </w:r>
    </w:p>
    <w:p w14:paraId="01CF366C" w14:textId="77777777" w:rsidR="00C72AA7" w:rsidRDefault="00C72AA7" w:rsidP="008B30DD">
      <w:pPr>
        <w:ind w:firstLine="0"/>
      </w:pPr>
    </w:p>
    <w:p w14:paraId="05677639" w14:textId="3FD77FA9" w:rsidR="00C72AA7" w:rsidRPr="0052729E" w:rsidRDefault="00C72AA7" w:rsidP="00241576">
      <w:pPr>
        <w:pStyle w:val="4"/>
        <w:numPr>
          <w:ilvl w:val="3"/>
          <w:numId w:val="31"/>
        </w:numPr>
        <w:ind w:left="1276" w:firstLine="142"/>
      </w:pPr>
      <w:r>
        <w:rPr>
          <w:rFonts w:hint="eastAsia"/>
        </w:rPr>
        <w:t>治愈病例</w:t>
      </w:r>
      <w:r w:rsidR="007104B6" w:rsidRPr="007104B6">
        <w:rPr>
          <w:rFonts w:hint="eastAsia"/>
          <w:color w:val="FF0000"/>
        </w:rPr>
        <w:t>（不可直接新增）</w:t>
      </w:r>
    </w:p>
    <w:p w14:paraId="0F1FD15B" w14:textId="77777777" w:rsidR="009E67E5" w:rsidRPr="00AE48BE" w:rsidRDefault="009E67E5" w:rsidP="008B30DD">
      <w:pPr>
        <w:pStyle w:val="af0"/>
        <w:widowControl/>
        <w:numPr>
          <w:ilvl w:val="2"/>
          <w:numId w:val="25"/>
        </w:numPr>
        <w:spacing w:line="240" w:lineRule="auto"/>
        <w:ind w:firstLineChars="0"/>
        <w:jc w:val="left"/>
        <w:rPr>
          <w:rFonts w:ascii="宋体" w:eastAsia="宋体" w:hAnsi="宋体" w:cs="仿宋_GB2312"/>
          <w:b/>
        </w:rPr>
      </w:pPr>
      <w:r w:rsidRPr="00AE48BE">
        <w:rPr>
          <w:rFonts w:ascii="宋体" w:eastAsia="宋体" w:hAnsi="宋体" w:cs="仿宋_GB2312"/>
          <w:b/>
        </w:rPr>
        <w:t>病例人员类型</w:t>
      </w:r>
      <w:r w:rsidRPr="00AE48BE">
        <w:rPr>
          <w:rFonts w:ascii="宋体" w:eastAsia="宋体" w:hAnsi="宋体" w:cs="仿宋_GB2312" w:hint="eastAsia"/>
          <w:b/>
        </w:rPr>
        <w:t>:</w:t>
      </w:r>
      <w:r w:rsidRPr="00AE48BE">
        <w:rPr>
          <w:rFonts w:ascii="宋体" w:eastAsia="宋体" w:hAnsi="宋体" w:cs="仿宋_GB2312" w:hint="eastAsia"/>
          <w:bCs/>
        </w:rPr>
        <w:t>新增病例页面可选择学生病例和教职员工病例两种类型,其中直属单位只可新增教职工病例，市州教育局新增为中小学生病例和教职员工病例，高校新增为学生病例和教职员工病例。</w:t>
      </w:r>
    </w:p>
    <w:p w14:paraId="52AF5A46" w14:textId="2D1F6EEF" w:rsidR="009E67E5" w:rsidRPr="002F790E" w:rsidRDefault="009E67E5" w:rsidP="008B30DD">
      <w:pPr>
        <w:pStyle w:val="af0"/>
        <w:widowControl/>
        <w:numPr>
          <w:ilvl w:val="2"/>
          <w:numId w:val="25"/>
        </w:numPr>
        <w:spacing w:line="240" w:lineRule="auto"/>
        <w:ind w:firstLineChars="0"/>
        <w:jc w:val="left"/>
        <w:rPr>
          <w:rFonts w:ascii="宋体" w:eastAsia="宋体" w:hAnsi="宋体" w:cs="仿宋_GB2312"/>
          <w:b/>
          <w:color w:val="FF0000"/>
          <w:highlight w:val="yellow"/>
        </w:rPr>
      </w:pPr>
      <w:r w:rsidRPr="002F790E">
        <w:rPr>
          <w:rFonts w:ascii="宋体" w:eastAsia="宋体" w:hAnsi="宋体" w:cs="仿宋_GB2312"/>
          <w:b/>
          <w:color w:val="FF0000"/>
          <w:highlight w:val="yellow"/>
        </w:rPr>
        <w:t>病例类型</w:t>
      </w:r>
      <w:r w:rsidRPr="002F790E">
        <w:rPr>
          <w:rFonts w:ascii="宋体" w:eastAsia="宋体" w:hAnsi="宋体" w:cs="仿宋_GB2312" w:hint="eastAsia"/>
          <w:b/>
          <w:color w:val="FF0000"/>
          <w:highlight w:val="yellow"/>
        </w:rPr>
        <w:t>:</w:t>
      </w:r>
      <w:r w:rsidR="002F790E" w:rsidRPr="002F790E">
        <w:rPr>
          <w:rFonts w:ascii="宋体" w:eastAsia="宋体" w:hAnsi="宋体" w:cs="仿宋_GB2312" w:hint="eastAsia"/>
          <w:b/>
          <w:color w:val="FF0000"/>
          <w:highlight w:val="yellow"/>
        </w:rPr>
        <w:t>治愈病例不可直接新增，</w:t>
      </w:r>
      <w:r w:rsidR="00AD32AB">
        <w:rPr>
          <w:rFonts w:ascii="宋体" w:eastAsia="宋体" w:hAnsi="宋体" w:cs="仿宋_GB2312" w:hint="eastAsia"/>
          <w:b/>
          <w:color w:val="FF0000"/>
          <w:highlight w:val="yellow"/>
        </w:rPr>
        <w:t>必须</w:t>
      </w:r>
      <w:r w:rsidR="002F790E" w:rsidRPr="002F790E">
        <w:rPr>
          <w:rFonts w:ascii="宋体" w:eastAsia="宋体" w:hAnsi="宋体" w:cs="仿宋_GB2312" w:hint="eastAsia"/>
          <w:b/>
          <w:color w:val="FF0000"/>
          <w:highlight w:val="yellow"/>
        </w:rPr>
        <w:t>从确诊病例中修改</w:t>
      </w:r>
      <w:r w:rsidR="00AD32AB">
        <w:rPr>
          <w:rFonts w:ascii="宋体" w:eastAsia="宋体" w:hAnsi="宋体" w:cs="仿宋_GB2312" w:hint="eastAsia"/>
          <w:b/>
          <w:color w:val="FF0000"/>
          <w:highlight w:val="yellow"/>
        </w:rPr>
        <w:t>成治愈</w:t>
      </w:r>
      <w:r w:rsidRPr="002F790E">
        <w:rPr>
          <w:rFonts w:ascii="宋体" w:eastAsia="宋体" w:hAnsi="宋体" w:cs="仿宋_GB2312" w:hint="eastAsia"/>
          <w:b/>
          <w:color w:val="FF0000"/>
          <w:highlight w:val="yellow"/>
        </w:rPr>
        <w:t>。</w:t>
      </w:r>
    </w:p>
    <w:p w14:paraId="2C271931" w14:textId="77777777" w:rsidR="009E67E5" w:rsidRPr="00AE48BE" w:rsidRDefault="009E67E5" w:rsidP="008B30DD">
      <w:pPr>
        <w:pStyle w:val="af0"/>
        <w:widowControl/>
        <w:numPr>
          <w:ilvl w:val="2"/>
          <w:numId w:val="25"/>
        </w:numPr>
        <w:spacing w:line="240" w:lineRule="auto"/>
        <w:ind w:firstLineChars="0"/>
        <w:jc w:val="left"/>
        <w:rPr>
          <w:rFonts w:ascii="宋体" w:eastAsia="宋体" w:hAnsi="宋体" w:cs="仿宋_GB2312"/>
          <w:bCs/>
        </w:rPr>
      </w:pPr>
      <w:r w:rsidRPr="00AE48BE">
        <w:rPr>
          <w:rFonts w:ascii="宋体" w:eastAsia="宋体" w:hAnsi="宋体" w:cs="仿宋_GB2312"/>
          <w:b/>
        </w:rPr>
        <w:t>学段:</w:t>
      </w:r>
      <w:r w:rsidRPr="00AE48BE">
        <w:rPr>
          <w:rFonts w:ascii="宋体" w:eastAsia="宋体" w:hAnsi="宋体" w:cs="仿宋_GB2312" w:hint="eastAsia"/>
          <w:b/>
        </w:rPr>
        <w:t>教育局单位需选择学段指标。</w:t>
      </w:r>
      <w:r w:rsidRPr="00AE48BE">
        <w:rPr>
          <w:rFonts w:ascii="宋体" w:eastAsia="宋体" w:hAnsi="宋体" w:cs="仿宋_GB2312" w:hint="eastAsia"/>
          <w:bCs/>
          <w:color w:val="FF0000"/>
        </w:rPr>
        <w:t>学段请根据所在学校/院系（幼儿园）及班级填写，如某某高中职工，选择高中学段。</w:t>
      </w:r>
      <w:r w:rsidRPr="00AE48BE">
        <w:rPr>
          <w:rFonts w:ascii="宋体" w:eastAsia="宋体" w:hAnsi="宋体" w:cs="仿宋_GB2312" w:hint="eastAsia"/>
          <w:bCs/>
        </w:rPr>
        <w:t>高校单位和直属机构单位无此指标。</w:t>
      </w:r>
    </w:p>
    <w:p w14:paraId="220AB072" w14:textId="04EDB62B" w:rsidR="009E67E5" w:rsidRPr="00AE48BE" w:rsidRDefault="009E67E5" w:rsidP="008B30DD">
      <w:pPr>
        <w:pStyle w:val="af0"/>
        <w:widowControl/>
        <w:numPr>
          <w:ilvl w:val="2"/>
          <w:numId w:val="25"/>
        </w:numPr>
        <w:spacing w:line="240" w:lineRule="auto"/>
        <w:ind w:firstLineChars="0"/>
        <w:jc w:val="left"/>
        <w:rPr>
          <w:rFonts w:ascii="宋体" w:eastAsia="宋体" w:hAnsi="宋体" w:cs="仿宋_GB2312"/>
          <w:bCs/>
        </w:rPr>
      </w:pPr>
      <w:r w:rsidRPr="00AE48BE">
        <w:rPr>
          <w:rFonts w:ascii="宋体" w:eastAsia="宋体" w:hAnsi="宋体" w:cs="仿宋_GB2312"/>
          <w:b/>
        </w:rPr>
        <w:t>学生</w:t>
      </w:r>
      <w:r w:rsidRPr="00AE48BE">
        <w:rPr>
          <w:rFonts w:ascii="宋体" w:eastAsia="宋体" w:hAnsi="宋体" w:cs="仿宋_GB2312" w:hint="eastAsia"/>
          <w:b/>
        </w:rPr>
        <w:t>(教职工</w:t>
      </w:r>
      <w:r w:rsidRPr="00AE48BE">
        <w:rPr>
          <w:rFonts w:ascii="宋体" w:eastAsia="宋体" w:hAnsi="宋体" w:cs="仿宋_GB2312"/>
          <w:b/>
        </w:rPr>
        <w:t>)类型</w:t>
      </w:r>
      <w:r w:rsidRPr="00AE48BE">
        <w:rPr>
          <w:rFonts w:ascii="宋体" w:eastAsia="宋体" w:hAnsi="宋体" w:cs="仿宋_GB2312" w:hint="eastAsia"/>
          <w:b/>
        </w:rPr>
        <w:t>：</w:t>
      </w:r>
      <w:r w:rsidRPr="00AE48BE">
        <w:rPr>
          <w:rFonts w:ascii="宋体" w:eastAsia="宋体" w:hAnsi="宋体" w:cs="仿宋_GB2312" w:hint="eastAsia"/>
          <w:bCs/>
        </w:rPr>
        <w:t>分为学生类型和教职工类型两种类型,其中学生类型分为内地学生、港澳台学生、留学生，教职工类型分为内地教师、港澳台教师、外籍教师、离退休教师。此类型是根据病例人员类型分类。</w:t>
      </w:r>
    </w:p>
    <w:p w14:paraId="6D2F29E5" w14:textId="1ABEBAA3" w:rsidR="00C72AA7" w:rsidRDefault="00C72AA7" w:rsidP="008B30DD">
      <w:pPr>
        <w:pStyle w:val="af0"/>
        <w:numPr>
          <w:ilvl w:val="2"/>
          <w:numId w:val="25"/>
        </w:numPr>
        <w:ind w:firstLineChars="0"/>
      </w:pPr>
      <w:r w:rsidRPr="00AE48BE">
        <w:rPr>
          <w:rFonts w:ascii="宋体" w:eastAsia="宋体" w:hAnsi="宋体" w:cs="仿宋_GB2312" w:hint="eastAsia"/>
          <w:b/>
        </w:rPr>
        <w:t>姓名：</w:t>
      </w:r>
      <w:r w:rsidRPr="00AE48BE">
        <w:rPr>
          <w:rFonts w:ascii="宋体" w:eastAsia="宋体" w:hAnsi="宋体" w:cs="仿宋_GB2312" w:hint="eastAsia"/>
          <w:bCs/>
        </w:rPr>
        <w:t>病</w:t>
      </w:r>
      <w:r>
        <w:rPr>
          <w:rFonts w:hint="eastAsia"/>
        </w:rPr>
        <w:t>例人员姓名，必填</w:t>
      </w:r>
    </w:p>
    <w:p w14:paraId="45672813" w14:textId="77777777" w:rsidR="00C72AA7" w:rsidRDefault="00C72AA7" w:rsidP="008B30DD">
      <w:pPr>
        <w:pStyle w:val="af0"/>
        <w:numPr>
          <w:ilvl w:val="2"/>
          <w:numId w:val="25"/>
        </w:numPr>
        <w:ind w:firstLineChars="0"/>
      </w:pPr>
      <w:r w:rsidRPr="00AE48BE">
        <w:rPr>
          <w:rFonts w:ascii="宋体" w:eastAsia="宋体" w:hAnsi="宋体" w:cs="仿宋_GB2312" w:hint="eastAsia"/>
          <w:b/>
        </w:rPr>
        <w:t>性别：</w:t>
      </w:r>
      <w:r>
        <w:rPr>
          <w:rFonts w:hint="eastAsia"/>
        </w:rPr>
        <w:t>病例人员性别，必填</w:t>
      </w:r>
    </w:p>
    <w:p w14:paraId="21792F34" w14:textId="77777777" w:rsidR="00C72AA7" w:rsidRDefault="00C72AA7" w:rsidP="008B30DD">
      <w:pPr>
        <w:pStyle w:val="af0"/>
        <w:numPr>
          <w:ilvl w:val="2"/>
          <w:numId w:val="25"/>
        </w:numPr>
        <w:ind w:firstLineChars="0"/>
      </w:pPr>
      <w:r w:rsidRPr="00AE48BE">
        <w:rPr>
          <w:rFonts w:ascii="宋体" w:eastAsia="宋体" w:hAnsi="宋体" w:cs="仿宋_GB2312" w:hint="eastAsia"/>
          <w:b/>
        </w:rPr>
        <w:t>年龄：</w:t>
      </w:r>
      <w:r>
        <w:rPr>
          <w:rFonts w:hint="eastAsia"/>
        </w:rPr>
        <w:t>病例人员年龄，限制只可填写</w:t>
      </w:r>
      <w:r w:rsidRPr="00AE48BE">
        <w:rPr>
          <w:rFonts w:hint="eastAsia"/>
          <w:b/>
          <w:bCs/>
        </w:rPr>
        <w:t>数字</w:t>
      </w:r>
      <w:r>
        <w:rPr>
          <w:rFonts w:hint="eastAsia"/>
        </w:rPr>
        <w:t>，必填</w:t>
      </w:r>
    </w:p>
    <w:p w14:paraId="4114B09D" w14:textId="77777777" w:rsidR="00C72AA7" w:rsidRPr="00AE48BE" w:rsidRDefault="00C72AA7" w:rsidP="008B30DD">
      <w:pPr>
        <w:pStyle w:val="af0"/>
        <w:widowControl/>
        <w:numPr>
          <w:ilvl w:val="2"/>
          <w:numId w:val="25"/>
        </w:numPr>
        <w:spacing w:line="240" w:lineRule="auto"/>
        <w:ind w:firstLineChars="0"/>
        <w:jc w:val="left"/>
        <w:rPr>
          <w:rFonts w:ascii="宋体" w:eastAsia="宋体" w:hAnsi="宋体" w:cs="仿宋_GB2312"/>
          <w:b/>
        </w:rPr>
      </w:pPr>
      <w:r w:rsidRPr="00AE48BE">
        <w:rPr>
          <w:rFonts w:ascii="宋体" w:eastAsia="宋体" w:hAnsi="宋体" w:cs="仿宋_GB2312" w:hint="eastAsia"/>
          <w:b/>
        </w:rPr>
        <w:t>年级：</w:t>
      </w:r>
      <w:r w:rsidRPr="00AE48BE">
        <w:rPr>
          <w:rFonts w:hint="eastAsia"/>
          <w:b/>
          <w:bCs/>
        </w:rPr>
        <w:t>高校单位和学生病例人员类型填写，建议统一以年份为年级，如2</w:t>
      </w:r>
      <w:r w:rsidRPr="00AE48BE">
        <w:rPr>
          <w:b/>
          <w:bCs/>
        </w:rPr>
        <w:t>019</w:t>
      </w:r>
    </w:p>
    <w:p w14:paraId="51C83EE4" w14:textId="77A4D832" w:rsidR="00C72AA7" w:rsidRPr="00AE48BE" w:rsidRDefault="00C72AA7" w:rsidP="008B30DD">
      <w:pPr>
        <w:pStyle w:val="af0"/>
        <w:widowControl/>
        <w:numPr>
          <w:ilvl w:val="2"/>
          <w:numId w:val="25"/>
        </w:numPr>
        <w:spacing w:line="240" w:lineRule="auto"/>
        <w:ind w:firstLineChars="0"/>
        <w:jc w:val="left"/>
        <w:rPr>
          <w:rFonts w:ascii="宋体" w:eastAsia="宋体" w:hAnsi="宋体" w:cs="仿宋_GB2312"/>
          <w:bCs/>
        </w:rPr>
      </w:pPr>
      <w:r w:rsidRPr="00AE48BE">
        <w:rPr>
          <w:rFonts w:ascii="宋体" w:eastAsia="宋体" w:hAnsi="宋体" w:cs="仿宋_GB2312" w:hint="eastAsia"/>
          <w:b/>
        </w:rPr>
        <w:t>所在县市区</w:t>
      </w:r>
      <w:r w:rsidRPr="00AE48BE">
        <w:rPr>
          <w:rFonts w:ascii="宋体" w:eastAsia="宋体" w:hAnsi="宋体" w:cs="仿宋_GB2312"/>
          <w:b/>
        </w:rPr>
        <w:t>/籍贯</w:t>
      </w:r>
      <w:r w:rsidRPr="00AE48BE">
        <w:rPr>
          <w:rFonts w:ascii="宋体" w:eastAsia="宋体" w:hAnsi="宋体" w:cs="仿宋_GB2312" w:hint="eastAsia"/>
          <w:b/>
        </w:rPr>
        <w:t>：</w:t>
      </w:r>
      <w:r w:rsidR="001B2E6D">
        <w:rPr>
          <w:rFonts w:ascii="宋体" w:eastAsia="宋体" w:hAnsi="宋体" w:cs="仿宋_GB2312" w:hint="eastAsia"/>
          <w:b/>
        </w:rPr>
        <w:t>病例人员所属县市区</w:t>
      </w:r>
      <w:r w:rsidR="00EA45AC" w:rsidRPr="00AE48BE">
        <w:rPr>
          <w:rFonts w:ascii="宋体" w:eastAsia="宋体" w:hAnsi="宋体" w:cs="仿宋_GB2312"/>
          <w:b/>
        </w:rPr>
        <w:t>/籍贯</w:t>
      </w:r>
      <w:r w:rsidR="001B2E6D">
        <w:rPr>
          <w:rFonts w:ascii="宋体" w:eastAsia="宋体" w:hAnsi="宋体" w:cs="仿宋_GB2312" w:hint="eastAsia"/>
          <w:b/>
        </w:rPr>
        <w:t>。</w:t>
      </w:r>
      <w:r w:rsidRPr="00AE48BE">
        <w:rPr>
          <w:rFonts w:ascii="宋体" w:eastAsia="宋体" w:hAnsi="宋体" w:cs="仿宋_GB2312" w:hint="eastAsia"/>
          <w:bCs/>
        </w:rPr>
        <w:t>市州教育局填写所在县市区，高校和省直单位填写籍贯</w:t>
      </w:r>
      <w:r>
        <w:rPr>
          <w:rFonts w:hint="eastAsia"/>
        </w:rPr>
        <w:t>，必填</w:t>
      </w:r>
    </w:p>
    <w:p w14:paraId="0A219217" w14:textId="5C49799D" w:rsidR="00C72AA7" w:rsidRPr="003761E2" w:rsidRDefault="00C72AA7" w:rsidP="008B30DD">
      <w:pPr>
        <w:pStyle w:val="af0"/>
        <w:widowControl/>
        <w:numPr>
          <w:ilvl w:val="2"/>
          <w:numId w:val="25"/>
        </w:numPr>
        <w:spacing w:line="240" w:lineRule="auto"/>
        <w:ind w:firstLineChars="0"/>
        <w:jc w:val="left"/>
        <w:rPr>
          <w:rFonts w:ascii="宋体" w:eastAsia="宋体" w:hAnsi="宋体" w:cs="仿宋_GB2312"/>
          <w:bCs/>
        </w:rPr>
      </w:pPr>
      <w:r w:rsidRPr="00AE48BE">
        <w:rPr>
          <w:rFonts w:ascii="宋体" w:eastAsia="宋体" w:hAnsi="宋体" w:cs="仿宋_GB2312" w:hint="eastAsia"/>
          <w:b/>
        </w:rPr>
        <w:t>所在学校/院系（幼儿园）及班级：</w:t>
      </w:r>
      <w:r w:rsidRPr="00AE48BE">
        <w:rPr>
          <w:rFonts w:ascii="宋体" w:eastAsia="宋体" w:hAnsi="宋体" w:cs="仿宋_GB2312" w:hint="eastAsia"/>
          <w:bCs/>
        </w:rPr>
        <w:t>市州教育局中小学生病例填写所在学校（幼儿园）及班级，教职工病例填写所在学校（幼儿园）及职务；高校学生病例填写所在院系及班级，高校教职工和省直单位教职工病例填写所在单位及职务</w:t>
      </w:r>
      <w:r>
        <w:rPr>
          <w:rFonts w:hint="eastAsia"/>
        </w:rPr>
        <w:t>，必填</w:t>
      </w:r>
    </w:p>
    <w:p w14:paraId="0A6C3334" w14:textId="60EA4FF7" w:rsidR="009218A1" w:rsidRPr="00AE48BE" w:rsidRDefault="009218A1" w:rsidP="009218A1">
      <w:pPr>
        <w:pStyle w:val="af0"/>
        <w:widowControl/>
        <w:numPr>
          <w:ilvl w:val="2"/>
          <w:numId w:val="25"/>
        </w:numPr>
        <w:spacing w:line="240" w:lineRule="auto"/>
        <w:ind w:firstLineChars="0"/>
        <w:jc w:val="left"/>
        <w:rPr>
          <w:rFonts w:ascii="宋体" w:eastAsia="宋体" w:hAnsi="宋体" w:cs="仿宋_GB2312"/>
          <w:bCs/>
        </w:rPr>
      </w:pPr>
      <w:r w:rsidRPr="003761E2">
        <w:rPr>
          <w:rFonts w:ascii="宋体" w:eastAsia="宋体" w:hAnsi="宋体" w:cs="仿宋_GB2312"/>
          <w:b/>
        </w:rPr>
        <w:t>单位/学校所属市县区：</w:t>
      </w:r>
      <w:r w:rsidR="00EA45AC">
        <w:rPr>
          <w:rFonts w:ascii="宋体" w:eastAsia="宋体" w:hAnsi="宋体" w:cs="仿宋_GB2312" w:hint="eastAsia"/>
          <w:b/>
        </w:rPr>
        <w:t>病例人员</w:t>
      </w:r>
      <w:r w:rsidRPr="003761E2">
        <w:rPr>
          <w:rFonts w:ascii="宋体" w:eastAsia="宋体" w:hAnsi="宋体" w:cs="仿宋_GB2312" w:hint="eastAsia"/>
          <w:bCs/>
        </w:rPr>
        <w:t>所属单位或学校的县市区，必填</w:t>
      </w:r>
    </w:p>
    <w:p w14:paraId="44EE26FD" w14:textId="77777777" w:rsidR="00C72AA7" w:rsidRPr="00AE48BE" w:rsidRDefault="00C72AA7" w:rsidP="008B30DD">
      <w:pPr>
        <w:pStyle w:val="af0"/>
        <w:widowControl/>
        <w:numPr>
          <w:ilvl w:val="2"/>
          <w:numId w:val="25"/>
        </w:numPr>
        <w:spacing w:line="240" w:lineRule="auto"/>
        <w:ind w:firstLineChars="0"/>
        <w:jc w:val="left"/>
        <w:rPr>
          <w:rFonts w:ascii="宋体" w:eastAsia="宋体" w:hAnsi="宋体" w:cs="仿宋_GB2312"/>
          <w:b/>
        </w:rPr>
      </w:pPr>
      <w:r w:rsidRPr="00AE48BE">
        <w:rPr>
          <w:rFonts w:ascii="宋体" w:eastAsia="宋体" w:hAnsi="宋体" w:cs="仿宋_GB2312" w:hint="eastAsia"/>
          <w:b/>
        </w:rPr>
        <w:t>确诊时间：</w:t>
      </w:r>
      <w:r w:rsidRPr="00AE48BE">
        <w:rPr>
          <w:rFonts w:ascii="宋体" w:eastAsia="宋体" w:hAnsi="宋体" w:cs="仿宋_GB2312" w:hint="eastAsia"/>
          <w:bCs/>
        </w:rPr>
        <w:t>病例人员确诊时间，必填</w:t>
      </w:r>
    </w:p>
    <w:p w14:paraId="7F5A9F4F" w14:textId="77777777" w:rsidR="00C72AA7" w:rsidRPr="00AE48BE" w:rsidRDefault="00C72AA7" w:rsidP="008B30DD">
      <w:pPr>
        <w:pStyle w:val="af0"/>
        <w:widowControl/>
        <w:numPr>
          <w:ilvl w:val="2"/>
          <w:numId w:val="25"/>
        </w:numPr>
        <w:spacing w:line="240" w:lineRule="auto"/>
        <w:ind w:firstLineChars="0"/>
        <w:jc w:val="left"/>
        <w:rPr>
          <w:rFonts w:ascii="宋体" w:eastAsia="宋体" w:hAnsi="宋体" w:cs="仿宋_GB2312"/>
          <w:b/>
        </w:rPr>
      </w:pPr>
      <w:r w:rsidRPr="00AE48BE">
        <w:rPr>
          <w:rFonts w:ascii="宋体" w:eastAsia="宋体" w:hAnsi="宋体" w:cs="仿宋_GB2312" w:hint="eastAsia"/>
          <w:b/>
        </w:rPr>
        <w:t>治愈出院时间：</w:t>
      </w:r>
      <w:r w:rsidRPr="00AE48BE">
        <w:rPr>
          <w:rFonts w:ascii="宋体" w:eastAsia="宋体" w:hAnsi="宋体" w:cs="仿宋_GB2312" w:hint="eastAsia"/>
          <w:bCs/>
        </w:rPr>
        <w:t>病例人员治愈出院时间，必填</w:t>
      </w:r>
    </w:p>
    <w:p w14:paraId="529E8D03" w14:textId="77777777" w:rsidR="00C72AA7" w:rsidRPr="00AE48BE" w:rsidRDefault="00C72AA7" w:rsidP="008B30DD">
      <w:pPr>
        <w:pStyle w:val="af0"/>
        <w:widowControl/>
        <w:numPr>
          <w:ilvl w:val="2"/>
          <w:numId w:val="25"/>
        </w:numPr>
        <w:spacing w:line="240" w:lineRule="auto"/>
        <w:ind w:firstLineChars="0"/>
        <w:jc w:val="left"/>
        <w:rPr>
          <w:rFonts w:ascii="宋体" w:eastAsia="宋体" w:hAnsi="宋体" w:cs="仿宋_GB2312"/>
          <w:b/>
        </w:rPr>
      </w:pPr>
      <w:r w:rsidRPr="00AE48BE">
        <w:rPr>
          <w:rFonts w:ascii="宋体" w:eastAsia="宋体" w:hAnsi="宋体" w:cs="仿宋_GB2312" w:hint="eastAsia"/>
          <w:b/>
        </w:rPr>
        <w:t>联系人手机号码：</w:t>
      </w:r>
      <w:r w:rsidRPr="00AE48BE">
        <w:rPr>
          <w:rFonts w:ascii="宋体" w:eastAsia="宋体" w:hAnsi="宋体" w:cs="仿宋_GB2312" w:hint="eastAsia"/>
          <w:bCs/>
        </w:rPr>
        <w:t>病例人员联系方式，必填</w:t>
      </w:r>
    </w:p>
    <w:p w14:paraId="27949AE9" w14:textId="08F46A40" w:rsidR="00C72AA7" w:rsidRPr="00AE48BE" w:rsidRDefault="00C72AA7" w:rsidP="008B30DD">
      <w:pPr>
        <w:pStyle w:val="af0"/>
        <w:widowControl/>
        <w:numPr>
          <w:ilvl w:val="2"/>
          <w:numId w:val="25"/>
        </w:numPr>
        <w:spacing w:line="240" w:lineRule="auto"/>
        <w:ind w:firstLineChars="0"/>
        <w:jc w:val="left"/>
        <w:rPr>
          <w:rFonts w:ascii="宋体" w:eastAsia="宋体" w:hAnsi="宋体" w:cs="仿宋_GB2312"/>
          <w:bCs/>
        </w:rPr>
      </w:pPr>
      <w:r w:rsidRPr="00AE48BE">
        <w:rPr>
          <w:rFonts w:ascii="宋体" w:eastAsia="宋体" w:hAnsi="宋体" w:cs="仿宋_GB2312" w:hint="eastAsia"/>
          <w:b/>
        </w:rPr>
        <w:t>身份证号码：</w:t>
      </w:r>
      <w:r w:rsidRPr="00AE48BE">
        <w:rPr>
          <w:rFonts w:ascii="宋体" w:eastAsia="宋体" w:hAnsi="宋体" w:cs="仿宋_GB2312" w:hint="eastAsia"/>
          <w:bCs/>
        </w:rPr>
        <w:t>病例人员身份证号码，必填不显示，</w:t>
      </w:r>
      <w:r w:rsidR="007104B6" w:rsidRPr="00BE484F">
        <w:rPr>
          <w:rFonts w:ascii="宋体" w:eastAsia="宋体" w:hAnsi="宋体" w:cs="仿宋_GB2312" w:hint="eastAsia"/>
          <w:bCs/>
          <w:color w:val="FF0000"/>
        </w:rPr>
        <w:t>新增后不可修改</w:t>
      </w:r>
      <w:r w:rsidR="007104B6">
        <w:rPr>
          <w:rFonts w:ascii="宋体" w:eastAsia="宋体" w:hAnsi="宋体" w:cs="仿宋_GB2312" w:hint="eastAsia"/>
          <w:bCs/>
        </w:rPr>
        <w:t>，</w:t>
      </w:r>
      <w:r w:rsidRPr="00AE48BE">
        <w:rPr>
          <w:rFonts w:ascii="宋体" w:eastAsia="宋体" w:hAnsi="宋体" w:cs="仿宋_GB2312" w:hint="eastAsia"/>
          <w:bCs/>
        </w:rPr>
        <w:t>后台记录</w:t>
      </w:r>
      <w:r w:rsidR="00BE484F">
        <w:rPr>
          <w:rFonts w:ascii="宋体" w:eastAsia="宋体" w:hAnsi="宋体" w:cs="仿宋_GB2312" w:hint="eastAsia"/>
          <w:bCs/>
        </w:rPr>
        <w:t>。</w:t>
      </w:r>
    </w:p>
    <w:p w14:paraId="0B07A8ED" w14:textId="77777777" w:rsidR="00C72AA7" w:rsidRDefault="00C72AA7" w:rsidP="008B30DD">
      <w:pPr>
        <w:ind w:firstLine="0"/>
      </w:pPr>
    </w:p>
    <w:p w14:paraId="0429BB9D" w14:textId="7380226C" w:rsidR="009E67E5" w:rsidRPr="0052729E" w:rsidRDefault="00C72AA7" w:rsidP="00241576">
      <w:pPr>
        <w:pStyle w:val="4"/>
        <w:numPr>
          <w:ilvl w:val="3"/>
          <w:numId w:val="31"/>
        </w:numPr>
        <w:ind w:left="1276" w:firstLine="142"/>
      </w:pPr>
      <w:r w:rsidRPr="00647A4C">
        <w:rPr>
          <w:rFonts w:hint="eastAsia"/>
        </w:rPr>
        <w:lastRenderedPageBreak/>
        <w:t>死亡病例</w:t>
      </w:r>
      <w:r w:rsidR="007104B6" w:rsidRPr="007104B6">
        <w:rPr>
          <w:rFonts w:hint="eastAsia"/>
          <w:color w:val="FF0000"/>
        </w:rPr>
        <w:t>（不可直接新增）</w:t>
      </w:r>
    </w:p>
    <w:p w14:paraId="34496F8D" w14:textId="77777777" w:rsidR="009E67E5" w:rsidRPr="00AE48BE" w:rsidRDefault="009E67E5" w:rsidP="00AE48BE">
      <w:pPr>
        <w:pStyle w:val="af0"/>
        <w:widowControl/>
        <w:numPr>
          <w:ilvl w:val="2"/>
          <w:numId w:val="27"/>
        </w:numPr>
        <w:spacing w:line="240" w:lineRule="auto"/>
        <w:ind w:firstLineChars="0"/>
        <w:jc w:val="left"/>
        <w:rPr>
          <w:rFonts w:ascii="宋体" w:eastAsia="宋体" w:hAnsi="宋体" w:cs="仿宋_GB2312"/>
          <w:b/>
        </w:rPr>
      </w:pPr>
      <w:r w:rsidRPr="00AE48BE">
        <w:rPr>
          <w:rFonts w:ascii="宋体" w:eastAsia="宋体" w:hAnsi="宋体" w:cs="仿宋_GB2312"/>
          <w:b/>
        </w:rPr>
        <w:t>病例人员类型</w:t>
      </w:r>
      <w:r w:rsidRPr="00AE48BE">
        <w:rPr>
          <w:rFonts w:ascii="宋体" w:eastAsia="宋体" w:hAnsi="宋体" w:cs="仿宋_GB2312" w:hint="eastAsia"/>
          <w:b/>
        </w:rPr>
        <w:t>:</w:t>
      </w:r>
      <w:r w:rsidRPr="00AE48BE">
        <w:rPr>
          <w:rFonts w:ascii="宋体" w:eastAsia="宋体" w:hAnsi="宋体" w:cs="仿宋_GB2312" w:hint="eastAsia"/>
          <w:bCs/>
        </w:rPr>
        <w:t>新增病例页面可选择学生病例和教职员工病例两种类型,其中直属单位只可新增教职工病例，市州教育局新增为中小学生病例和教职员工病例，高校新增为学生病例和教职员工病例。</w:t>
      </w:r>
    </w:p>
    <w:p w14:paraId="5651E48A" w14:textId="32BACFF7" w:rsidR="002F790E" w:rsidRPr="002F790E" w:rsidRDefault="002F790E" w:rsidP="002F790E">
      <w:pPr>
        <w:pStyle w:val="af0"/>
        <w:widowControl/>
        <w:numPr>
          <w:ilvl w:val="2"/>
          <w:numId w:val="27"/>
        </w:numPr>
        <w:spacing w:line="240" w:lineRule="auto"/>
        <w:ind w:firstLineChars="0"/>
        <w:jc w:val="left"/>
        <w:rPr>
          <w:rFonts w:ascii="宋体" w:eastAsia="宋体" w:hAnsi="宋体" w:cs="仿宋_GB2312"/>
          <w:b/>
          <w:color w:val="FF0000"/>
          <w:highlight w:val="yellow"/>
        </w:rPr>
      </w:pPr>
      <w:r w:rsidRPr="002F790E">
        <w:rPr>
          <w:rFonts w:ascii="宋体" w:eastAsia="宋体" w:hAnsi="宋体" w:cs="仿宋_GB2312"/>
          <w:b/>
          <w:color w:val="FF0000"/>
          <w:highlight w:val="yellow"/>
        </w:rPr>
        <w:t>病例类型</w:t>
      </w:r>
      <w:r w:rsidRPr="002F790E">
        <w:rPr>
          <w:rFonts w:ascii="宋体" w:eastAsia="宋体" w:hAnsi="宋体" w:cs="仿宋_GB2312" w:hint="eastAsia"/>
          <w:b/>
          <w:color w:val="FF0000"/>
          <w:highlight w:val="yellow"/>
        </w:rPr>
        <w:t>:治愈病例不可直接新增，</w:t>
      </w:r>
      <w:r w:rsidR="00AD32AB">
        <w:rPr>
          <w:rFonts w:ascii="宋体" w:eastAsia="宋体" w:hAnsi="宋体" w:cs="仿宋_GB2312" w:hint="eastAsia"/>
          <w:b/>
          <w:color w:val="FF0000"/>
          <w:highlight w:val="yellow"/>
        </w:rPr>
        <w:t>必须</w:t>
      </w:r>
      <w:r w:rsidRPr="002F790E">
        <w:rPr>
          <w:rFonts w:ascii="宋体" w:eastAsia="宋体" w:hAnsi="宋体" w:cs="仿宋_GB2312" w:hint="eastAsia"/>
          <w:b/>
          <w:color w:val="FF0000"/>
          <w:highlight w:val="yellow"/>
        </w:rPr>
        <w:t>从确诊病例中修改</w:t>
      </w:r>
      <w:r w:rsidR="00AD32AB">
        <w:rPr>
          <w:rFonts w:ascii="宋体" w:eastAsia="宋体" w:hAnsi="宋体" w:cs="仿宋_GB2312" w:hint="eastAsia"/>
          <w:b/>
          <w:color w:val="FF0000"/>
          <w:highlight w:val="yellow"/>
        </w:rPr>
        <w:t>为死亡</w:t>
      </w:r>
      <w:r w:rsidRPr="002F790E">
        <w:rPr>
          <w:rFonts w:ascii="宋体" w:eastAsia="宋体" w:hAnsi="宋体" w:cs="仿宋_GB2312" w:hint="eastAsia"/>
          <w:b/>
          <w:color w:val="FF0000"/>
          <w:highlight w:val="yellow"/>
        </w:rPr>
        <w:t>状态。</w:t>
      </w:r>
    </w:p>
    <w:p w14:paraId="17E5863F" w14:textId="77777777" w:rsidR="009E67E5" w:rsidRPr="00AE48BE" w:rsidRDefault="009E67E5" w:rsidP="00AE48BE">
      <w:pPr>
        <w:pStyle w:val="af0"/>
        <w:widowControl/>
        <w:numPr>
          <w:ilvl w:val="2"/>
          <w:numId w:val="27"/>
        </w:numPr>
        <w:spacing w:line="240" w:lineRule="auto"/>
        <w:ind w:firstLineChars="0"/>
        <w:jc w:val="left"/>
        <w:rPr>
          <w:rFonts w:ascii="宋体" w:eastAsia="宋体" w:hAnsi="宋体" w:cs="仿宋_GB2312"/>
          <w:bCs/>
        </w:rPr>
      </w:pPr>
      <w:r w:rsidRPr="00AE48BE">
        <w:rPr>
          <w:rFonts w:ascii="宋体" w:eastAsia="宋体" w:hAnsi="宋体" w:cs="仿宋_GB2312"/>
          <w:b/>
        </w:rPr>
        <w:t>学段:</w:t>
      </w:r>
      <w:r w:rsidRPr="00AE48BE">
        <w:rPr>
          <w:rFonts w:ascii="宋体" w:eastAsia="宋体" w:hAnsi="宋体" w:cs="仿宋_GB2312" w:hint="eastAsia"/>
          <w:b/>
        </w:rPr>
        <w:t>教育局单位需选择学段指标。</w:t>
      </w:r>
      <w:r w:rsidRPr="00AE48BE">
        <w:rPr>
          <w:rFonts w:ascii="宋体" w:eastAsia="宋体" w:hAnsi="宋体" w:cs="仿宋_GB2312" w:hint="eastAsia"/>
          <w:bCs/>
          <w:color w:val="FF0000"/>
        </w:rPr>
        <w:t>学段请根据所在学校/院系（幼儿园）及班级填写，如某某高中职工，选择高中学段。</w:t>
      </w:r>
      <w:r w:rsidRPr="00AE48BE">
        <w:rPr>
          <w:rFonts w:ascii="宋体" w:eastAsia="宋体" w:hAnsi="宋体" w:cs="仿宋_GB2312" w:hint="eastAsia"/>
          <w:bCs/>
        </w:rPr>
        <w:t>高校单位和直属机构单位无此指标。</w:t>
      </w:r>
    </w:p>
    <w:p w14:paraId="6EE3CD57" w14:textId="6C79DBA2" w:rsidR="009E67E5" w:rsidRPr="00AE48BE" w:rsidRDefault="009E67E5" w:rsidP="00AE48BE">
      <w:pPr>
        <w:pStyle w:val="af0"/>
        <w:widowControl/>
        <w:numPr>
          <w:ilvl w:val="2"/>
          <w:numId w:val="27"/>
        </w:numPr>
        <w:spacing w:line="240" w:lineRule="auto"/>
        <w:ind w:firstLineChars="0"/>
        <w:jc w:val="left"/>
        <w:rPr>
          <w:rFonts w:ascii="宋体" w:eastAsia="宋体" w:hAnsi="宋体" w:cs="仿宋_GB2312"/>
          <w:bCs/>
        </w:rPr>
      </w:pPr>
      <w:r w:rsidRPr="00AE48BE">
        <w:rPr>
          <w:rFonts w:ascii="宋体" w:eastAsia="宋体" w:hAnsi="宋体" w:cs="仿宋_GB2312"/>
          <w:b/>
        </w:rPr>
        <w:t>学生</w:t>
      </w:r>
      <w:r w:rsidRPr="00AE48BE">
        <w:rPr>
          <w:rFonts w:ascii="宋体" w:eastAsia="宋体" w:hAnsi="宋体" w:cs="仿宋_GB2312" w:hint="eastAsia"/>
          <w:b/>
        </w:rPr>
        <w:t>(教职工</w:t>
      </w:r>
      <w:r w:rsidRPr="00AE48BE">
        <w:rPr>
          <w:rFonts w:ascii="宋体" w:eastAsia="宋体" w:hAnsi="宋体" w:cs="仿宋_GB2312"/>
          <w:b/>
        </w:rPr>
        <w:t>)类型</w:t>
      </w:r>
      <w:r w:rsidRPr="00AE48BE">
        <w:rPr>
          <w:rFonts w:ascii="宋体" w:eastAsia="宋体" w:hAnsi="宋体" w:cs="仿宋_GB2312" w:hint="eastAsia"/>
          <w:b/>
        </w:rPr>
        <w:t>：</w:t>
      </w:r>
      <w:r w:rsidRPr="00AE48BE">
        <w:rPr>
          <w:rFonts w:ascii="宋体" w:eastAsia="宋体" w:hAnsi="宋体" w:cs="仿宋_GB2312" w:hint="eastAsia"/>
          <w:bCs/>
        </w:rPr>
        <w:t>分为学生类型和教职工类型两种类型,其中学生类型分为内地学生、港澳台学生、留学生，教职工类型分为内地教师、港澳台教师、外籍教师、离退休教师。此类型是根据病例人员类型分类。</w:t>
      </w:r>
    </w:p>
    <w:p w14:paraId="4B578206" w14:textId="500F1D4C" w:rsidR="00C72AA7" w:rsidRDefault="00C72AA7" w:rsidP="00AE48BE">
      <w:pPr>
        <w:pStyle w:val="af0"/>
        <w:numPr>
          <w:ilvl w:val="2"/>
          <w:numId w:val="27"/>
        </w:numPr>
        <w:ind w:firstLineChars="0"/>
      </w:pPr>
      <w:r w:rsidRPr="00AE48BE">
        <w:rPr>
          <w:rFonts w:ascii="宋体" w:eastAsia="宋体" w:hAnsi="宋体" w:cs="仿宋_GB2312" w:hint="eastAsia"/>
          <w:b/>
        </w:rPr>
        <w:t>姓名：</w:t>
      </w:r>
      <w:r w:rsidRPr="00AE48BE">
        <w:rPr>
          <w:rFonts w:ascii="宋体" w:eastAsia="宋体" w:hAnsi="宋体" w:cs="仿宋_GB2312" w:hint="eastAsia"/>
          <w:bCs/>
        </w:rPr>
        <w:t>病</w:t>
      </w:r>
      <w:r>
        <w:rPr>
          <w:rFonts w:hint="eastAsia"/>
        </w:rPr>
        <w:t>例人员姓名，必填</w:t>
      </w:r>
    </w:p>
    <w:p w14:paraId="7723F751" w14:textId="77777777" w:rsidR="00C72AA7" w:rsidRDefault="00C72AA7" w:rsidP="00AE48BE">
      <w:pPr>
        <w:pStyle w:val="af0"/>
        <w:numPr>
          <w:ilvl w:val="2"/>
          <w:numId w:val="27"/>
        </w:numPr>
        <w:ind w:firstLineChars="0"/>
      </w:pPr>
      <w:r w:rsidRPr="00AE48BE">
        <w:rPr>
          <w:rFonts w:ascii="宋体" w:eastAsia="宋体" w:hAnsi="宋体" w:cs="仿宋_GB2312" w:hint="eastAsia"/>
          <w:b/>
        </w:rPr>
        <w:t>性别：</w:t>
      </w:r>
      <w:r>
        <w:rPr>
          <w:rFonts w:hint="eastAsia"/>
        </w:rPr>
        <w:t>病例人员性别，必填</w:t>
      </w:r>
    </w:p>
    <w:p w14:paraId="39D3E825" w14:textId="77777777" w:rsidR="00C72AA7" w:rsidRDefault="00C72AA7" w:rsidP="00AE48BE">
      <w:pPr>
        <w:pStyle w:val="af0"/>
        <w:numPr>
          <w:ilvl w:val="2"/>
          <w:numId w:val="27"/>
        </w:numPr>
        <w:ind w:firstLineChars="0"/>
      </w:pPr>
      <w:r w:rsidRPr="00AE48BE">
        <w:rPr>
          <w:rFonts w:ascii="宋体" w:eastAsia="宋体" w:hAnsi="宋体" w:cs="仿宋_GB2312" w:hint="eastAsia"/>
          <w:b/>
        </w:rPr>
        <w:t>年龄：</w:t>
      </w:r>
      <w:r>
        <w:rPr>
          <w:rFonts w:hint="eastAsia"/>
        </w:rPr>
        <w:t>病例人员年龄，限制只可填写</w:t>
      </w:r>
      <w:r w:rsidRPr="00AE48BE">
        <w:rPr>
          <w:rFonts w:hint="eastAsia"/>
          <w:b/>
          <w:bCs/>
        </w:rPr>
        <w:t>数字</w:t>
      </w:r>
      <w:r>
        <w:rPr>
          <w:rFonts w:hint="eastAsia"/>
        </w:rPr>
        <w:t>，必填</w:t>
      </w:r>
    </w:p>
    <w:p w14:paraId="117DA7E4" w14:textId="77777777" w:rsidR="00C72AA7" w:rsidRPr="00AE48BE" w:rsidRDefault="00C72AA7" w:rsidP="00AE48BE">
      <w:pPr>
        <w:pStyle w:val="af0"/>
        <w:widowControl/>
        <w:numPr>
          <w:ilvl w:val="2"/>
          <w:numId w:val="27"/>
        </w:numPr>
        <w:spacing w:line="240" w:lineRule="auto"/>
        <w:ind w:firstLineChars="0"/>
        <w:jc w:val="left"/>
        <w:rPr>
          <w:rFonts w:ascii="宋体" w:eastAsia="宋体" w:hAnsi="宋体" w:cs="仿宋_GB2312"/>
          <w:b/>
        </w:rPr>
      </w:pPr>
      <w:r w:rsidRPr="00AE48BE">
        <w:rPr>
          <w:rFonts w:ascii="宋体" w:eastAsia="宋体" w:hAnsi="宋体" w:cs="仿宋_GB2312" w:hint="eastAsia"/>
          <w:b/>
        </w:rPr>
        <w:t>年级：</w:t>
      </w:r>
      <w:r w:rsidRPr="00AE48BE">
        <w:rPr>
          <w:rFonts w:hint="eastAsia"/>
          <w:b/>
          <w:bCs/>
        </w:rPr>
        <w:t>高校单位和学生病例人员类型填写，建议统一以年份为年级，如2</w:t>
      </w:r>
      <w:r w:rsidRPr="00AE48BE">
        <w:rPr>
          <w:b/>
          <w:bCs/>
        </w:rPr>
        <w:t>019</w:t>
      </w:r>
    </w:p>
    <w:p w14:paraId="1C9E7E24" w14:textId="4959086B" w:rsidR="00C72AA7" w:rsidRPr="00AE48BE" w:rsidRDefault="00C72AA7" w:rsidP="00AE48BE">
      <w:pPr>
        <w:pStyle w:val="af0"/>
        <w:widowControl/>
        <w:numPr>
          <w:ilvl w:val="2"/>
          <w:numId w:val="27"/>
        </w:numPr>
        <w:spacing w:line="240" w:lineRule="auto"/>
        <w:ind w:firstLineChars="0"/>
        <w:jc w:val="left"/>
        <w:rPr>
          <w:rFonts w:ascii="宋体" w:eastAsia="宋体" w:hAnsi="宋体" w:cs="仿宋_GB2312"/>
          <w:bCs/>
        </w:rPr>
      </w:pPr>
      <w:r w:rsidRPr="00AE48BE">
        <w:rPr>
          <w:rFonts w:ascii="宋体" w:eastAsia="宋体" w:hAnsi="宋体" w:cs="仿宋_GB2312" w:hint="eastAsia"/>
          <w:b/>
        </w:rPr>
        <w:t>所在县市区</w:t>
      </w:r>
      <w:r w:rsidRPr="00AE48BE">
        <w:rPr>
          <w:rFonts w:ascii="宋体" w:eastAsia="宋体" w:hAnsi="宋体" w:cs="仿宋_GB2312"/>
          <w:b/>
        </w:rPr>
        <w:t>/籍贯</w:t>
      </w:r>
      <w:r w:rsidRPr="00AE48BE">
        <w:rPr>
          <w:rFonts w:ascii="宋体" w:eastAsia="宋体" w:hAnsi="宋体" w:cs="仿宋_GB2312" w:hint="eastAsia"/>
          <w:b/>
        </w:rPr>
        <w:t>：</w:t>
      </w:r>
      <w:r w:rsidR="009218A1">
        <w:rPr>
          <w:rFonts w:ascii="宋体" w:eastAsia="宋体" w:hAnsi="宋体" w:cs="仿宋_GB2312" w:hint="eastAsia"/>
          <w:b/>
        </w:rPr>
        <w:t>病例人员所在县市区</w:t>
      </w:r>
      <w:r w:rsidR="00EA45AC" w:rsidRPr="00AE48BE">
        <w:rPr>
          <w:rFonts w:ascii="宋体" w:eastAsia="宋体" w:hAnsi="宋体" w:cs="仿宋_GB2312"/>
          <w:b/>
        </w:rPr>
        <w:t>/籍贯</w:t>
      </w:r>
      <w:r w:rsidR="009218A1">
        <w:rPr>
          <w:rFonts w:ascii="宋体" w:eastAsia="宋体" w:hAnsi="宋体" w:cs="仿宋_GB2312" w:hint="eastAsia"/>
          <w:b/>
        </w:rPr>
        <w:t>，</w:t>
      </w:r>
      <w:r w:rsidRPr="00AE48BE">
        <w:rPr>
          <w:rFonts w:ascii="宋体" w:eastAsia="宋体" w:hAnsi="宋体" w:cs="仿宋_GB2312" w:hint="eastAsia"/>
          <w:bCs/>
        </w:rPr>
        <w:t>市州教育局填写所在县市区，高校和省直单位填写籍贯</w:t>
      </w:r>
      <w:r>
        <w:rPr>
          <w:rFonts w:hint="eastAsia"/>
        </w:rPr>
        <w:t>，必填</w:t>
      </w:r>
    </w:p>
    <w:p w14:paraId="0759FA48" w14:textId="631FE9F3" w:rsidR="00C72AA7" w:rsidRPr="003761E2" w:rsidRDefault="00C72AA7" w:rsidP="00AE48BE">
      <w:pPr>
        <w:pStyle w:val="af0"/>
        <w:widowControl/>
        <w:numPr>
          <w:ilvl w:val="2"/>
          <w:numId w:val="27"/>
        </w:numPr>
        <w:spacing w:line="240" w:lineRule="auto"/>
        <w:ind w:firstLineChars="0"/>
        <w:jc w:val="left"/>
        <w:rPr>
          <w:rFonts w:ascii="宋体" w:eastAsia="宋体" w:hAnsi="宋体" w:cs="仿宋_GB2312"/>
          <w:bCs/>
        </w:rPr>
      </w:pPr>
      <w:r w:rsidRPr="00AE48BE">
        <w:rPr>
          <w:rFonts w:ascii="宋体" w:eastAsia="宋体" w:hAnsi="宋体" w:cs="仿宋_GB2312" w:hint="eastAsia"/>
          <w:b/>
        </w:rPr>
        <w:t>所在学校/院系（幼儿园）及班级：</w:t>
      </w:r>
      <w:r w:rsidRPr="00AE48BE">
        <w:rPr>
          <w:rFonts w:ascii="宋体" w:eastAsia="宋体" w:hAnsi="宋体" w:cs="仿宋_GB2312" w:hint="eastAsia"/>
          <w:bCs/>
        </w:rPr>
        <w:t>市州教育局中小学生病例填写所在学校（幼儿园）及班级，教职工病例填写所在学校（幼儿园）及职务；高校学生病例填写所在院系及班级，高校教职工和省直单位教职工病例填写所在单位及职务</w:t>
      </w:r>
      <w:r>
        <w:rPr>
          <w:rFonts w:hint="eastAsia"/>
        </w:rPr>
        <w:t>，必填</w:t>
      </w:r>
    </w:p>
    <w:p w14:paraId="5A5EF2C8" w14:textId="6A670B0B" w:rsidR="003761E2" w:rsidRPr="00AE48BE" w:rsidRDefault="003761E2" w:rsidP="00AE48BE">
      <w:pPr>
        <w:pStyle w:val="af0"/>
        <w:widowControl/>
        <w:numPr>
          <w:ilvl w:val="2"/>
          <w:numId w:val="27"/>
        </w:numPr>
        <w:spacing w:line="240" w:lineRule="auto"/>
        <w:ind w:firstLineChars="0"/>
        <w:jc w:val="left"/>
        <w:rPr>
          <w:rFonts w:ascii="宋体" w:eastAsia="宋体" w:hAnsi="宋体" w:cs="仿宋_GB2312"/>
          <w:bCs/>
        </w:rPr>
      </w:pPr>
      <w:r w:rsidRPr="003761E2">
        <w:rPr>
          <w:rFonts w:ascii="宋体" w:eastAsia="宋体" w:hAnsi="宋体" w:cs="仿宋_GB2312"/>
          <w:b/>
        </w:rPr>
        <w:t>单位/学校所属市县区：</w:t>
      </w:r>
      <w:r w:rsidR="00EA45AC">
        <w:rPr>
          <w:rFonts w:ascii="宋体" w:eastAsia="宋体" w:hAnsi="宋体" w:cs="仿宋_GB2312" w:hint="eastAsia"/>
          <w:b/>
        </w:rPr>
        <w:t>病例人员</w:t>
      </w:r>
      <w:r w:rsidRPr="003761E2">
        <w:rPr>
          <w:rFonts w:ascii="宋体" w:eastAsia="宋体" w:hAnsi="宋体" w:cs="仿宋_GB2312" w:hint="eastAsia"/>
          <w:bCs/>
        </w:rPr>
        <w:t>所属单位或学校的县市区，必填</w:t>
      </w:r>
    </w:p>
    <w:p w14:paraId="21E34F69" w14:textId="77777777" w:rsidR="00C72AA7" w:rsidRPr="00AE48BE" w:rsidRDefault="00C72AA7" w:rsidP="00AE48BE">
      <w:pPr>
        <w:pStyle w:val="af0"/>
        <w:widowControl/>
        <w:numPr>
          <w:ilvl w:val="2"/>
          <w:numId w:val="27"/>
        </w:numPr>
        <w:spacing w:line="240" w:lineRule="auto"/>
        <w:ind w:firstLineChars="0"/>
        <w:jc w:val="left"/>
        <w:rPr>
          <w:rFonts w:ascii="宋体" w:eastAsia="宋体" w:hAnsi="宋体" w:cs="仿宋_GB2312"/>
          <w:b/>
        </w:rPr>
      </w:pPr>
      <w:r w:rsidRPr="00AE48BE">
        <w:rPr>
          <w:rFonts w:ascii="宋体" w:eastAsia="宋体" w:hAnsi="宋体" w:cs="仿宋_GB2312" w:hint="eastAsia"/>
          <w:b/>
        </w:rPr>
        <w:t>确诊时间：</w:t>
      </w:r>
      <w:r w:rsidRPr="00AE48BE">
        <w:rPr>
          <w:rFonts w:ascii="宋体" w:eastAsia="宋体" w:hAnsi="宋体" w:cs="仿宋_GB2312" w:hint="eastAsia"/>
          <w:bCs/>
        </w:rPr>
        <w:t>病例人员确诊时间，必填</w:t>
      </w:r>
    </w:p>
    <w:p w14:paraId="286A2BEA" w14:textId="77777777" w:rsidR="00C72AA7" w:rsidRPr="00AE48BE" w:rsidRDefault="00C72AA7" w:rsidP="00AE48BE">
      <w:pPr>
        <w:pStyle w:val="af0"/>
        <w:widowControl/>
        <w:numPr>
          <w:ilvl w:val="2"/>
          <w:numId w:val="27"/>
        </w:numPr>
        <w:spacing w:line="240" w:lineRule="auto"/>
        <w:ind w:firstLineChars="0"/>
        <w:jc w:val="left"/>
        <w:rPr>
          <w:rFonts w:ascii="宋体" w:eastAsia="宋体" w:hAnsi="宋体" w:cs="仿宋_GB2312"/>
          <w:b/>
        </w:rPr>
      </w:pPr>
      <w:r w:rsidRPr="00AE48BE">
        <w:rPr>
          <w:rFonts w:ascii="宋体" w:eastAsia="宋体" w:hAnsi="宋体" w:cs="仿宋_GB2312" w:hint="eastAsia"/>
          <w:b/>
        </w:rPr>
        <w:t>死亡时间：</w:t>
      </w:r>
      <w:r w:rsidRPr="00AE48BE">
        <w:rPr>
          <w:rFonts w:ascii="宋体" w:eastAsia="宋体" w:hAnsi="宋体" w:cs="仿宋_GB2312" w:hint="eastAsia"/>
          <w:bCs/>
        </w:rPr>
        <w:t>病例人员死亡时间，必填</w:t>
      </w:r>
    </w:p>
    <w:p w14:paraId="0C236F67" w14:textId="77777777" w:rsidR="00C72AA7" w:rsidRPr="00AE48BE" w:rsidRDefault="00C72AA7" w:rsidP="00AE48BE">
      <w:pPr>
        <w:pStyle w:val="af0"/>
        <w:widowControl/>
        <w:numPr>
          <w:ilvl w:val="2"/>
          <w:numId w:val="27"/>
        </w:numPr>
        <w:spacing w:line="240" w:lineRule="auto"/>
        <w:ind w:firstLineChars="0"/>
        <w:jc w:val="left"/>
        <w:rPr>
          <w:rFonts w:ascii="宋体" w:eastAsia="宋体" w:hAnsi="宋体" w:cs="仿宋_GB2312"/>
          <w:b/>
        </w:rPr>
      </w:pPr>
      <w:r w:rsidRPr="00AE48BE">
        <w:rPr>
          <w:rFonts w:ascii="宋体" w:eastAsia="宋体" w:hAnsi="宋体" w:cs="仿宋_GB2312" w:hint="eastAsia"/>
          <w:b/>
        </w:rPr>
        <w:t>联系人手机号码：</w:t>
      </w:r>
      <w:r w:rsidRPr="00AE48BE">
        <w:rPr>
          <w:rFonts w:ascii="宋体" w:eastAsia="宋体" w:hAnsi="宋体" w:cs="仿宋_GB2312" w:hint="eastAsia"/>
          <w:bCs/>
        </w:rPr>
        <w:t>病例人员联系方式，必填</w:t>
      </w:r>
    </w:p>
    <w:p w14:paraId="46756928" w14:textId="239CC815" w:rsidR="00C72AA7" w:rsidRPr="00AE48BE" w:rsidRDefault="00C72AA7" w:rsidP="00AE48BE">
      <w:pPr>
        <w:pStyle w:val="af0"/>
        <w:widowControl/>
        <w:numPr>
          <w:ilvl w:val="2"/>
          <w:numId w:val="27"/>
        </w:numPr>
        <w:spacing w:line="240" w:lineRule="auto"/>
        <w:ind w:firstLineChars="0"/>
        <w:jc w:val="left"/>
        <w:rPr>
          <w:rFonts w:ascii="宋体" w:eastAsia="宋体" w:hAnsi="宋体" w:cs="仿宋_GB2312"/>
          <w:bCs/>
        </w:rPr>
      </w:pPr>
      <w:r w:rsidRPr="00AE48BE">
        <w:rPr>
          <w:rFonts w:ascii="宋体" w:eastAsia="宋体" w:hAnsi="宋体" w:cs="仿宋_GB2312" w:hint="eastAsia"/>
          <w:b/>
        </w:rPr>
        <w:t>身份证号码：</w:t>
      </w:r>
      <w:r w:rsidRPr="00AE48BE">
        <w:rPr>
          <w:rFonts w:ascii="宋体" w:eastAsia="宋体" w:hAnsi="宋体" w:cs="仿宋_GB2312" w:hint="eastAsia"/>
          <w:bCs/>
        </w:rPr>
        <w:t>病例人员身份证号码，必填不显示，</w:t>
      </w:r>
      <w:r w:rsidR="007104B6" w:rsidRPr="00BE484F">
        <w:rPr>
          <w:rFonts w:ascii="宋体" w:eastAsia="宋体" w:hAnsi="宋体" w:cs="仿宋_GB2312" w:hint="eastAsia"/>
          <w:bCs/>
          <w:color w:val="FF0000"/>
        </w:rPr>
        <w:t>新增后不可修改</w:t>
      </w:r>
      <w:r w:rsidR="007104B6">
        <w:rPr>
          <w:rFonts w:ascii="宋体" w:eastAsia="宋体" w:hAnsi="宋体" w:cs="仿宋_GB2312" w:hint="eastAsia"/>
          <w:bCs/>
        </w:rPr>
        <w:t>，</w:t>
      </w:r>
      <w:r w:rsidRPr="00AE48BE">
        <w:rPr>
          <w:rFonts w:ascii="宋体" w:eastAsia="宋体" w:hAnsi="宋体" w:cs="仿宋_GB2312" w:hint="eastAsia"/>
          <w:bCs/>
        </w:rPr>
        <w:t>后台记录</w:t>
      </w:r>
      <w:r w:rsidR="00BE484F">
        <w:rPr>
          <w:rFonts w:ascii="宋体" w:eastAsia="宋体" w:hAnsi="宋体" w:cs="仿宋_GB2312" w:hint="eastAsia"/>
          <w:bCs/>
        </w:rPr>
        <w:t>。</w:t>
      </w:r>
    </w:p>
    <w:p w14:paraId="682DD072" w14:textId="77777777" w:rsidR="00C72AA7" w:rsidRPr="00C72AA7" w:rsidRDefault="00C72AA7" w:rsidP="00C72AA7">
      <w:pPr>
        <w:rPr>
          <w:b/>
          <w:bCs/>
        </w:rPr>
      </w:pPr>
    </w:p>
    <w:p w14:paraId="40A3E461" w14:textId="317D79A1" w:rsidR="00083D3E" w:rsidRDefault="00083D3E" w:rsidP="007F2BC6">
      <w:pPr>
        <w:pStyle w:val="2"/>
      </w:pPr>
      <w:bookmarkStart w:id="9" w:name="_Toc33192614"/>
      <w:r>
        <w:rPr>
          <w:rFonts w:hint="eastAsia"/>
        </w:rPr>
        <w:t>基本和防疫</w:t>
      </w:r>
      <w:r w:rsidR="007F2BC6">
        <w:rPr>
          <w:rFonts w:hint="eastAsia"/>
        </w:rPr>
        <w:t>情况</w:t>
      </w:r>
      <w:r>
        <w:rPr>
          <w:rFonts w:hint="eastAsia"/>
        </w:rPr>
        <w:t>填报</w:t>
      </w:r>
      <w:bookmarkEnd w:id="9"/>
    </w:p>
    <w:p w14:paraId="6A7D2F48" w14:textId="6841AEB4" w:rsidR="00083D3E" w:rsidRPr="008E03C0" w:rsidRDefault="00083D3E" w:rsidP="007F2BC6">
      <w:pPr>
        <w:rPr>
          <w:b/>
          <w:bCs/>
        </w:rPr>
      </w:pPr>
      <w:r>
        <w:rPr>
          <w:rFonts w:ascii="宋体" w:hAnsi="宋体" w:cs="仿宋_GB2312" w:hint="eastAsia"/>
        </w:rPr>
        <w:t>操作菜单：</w:t>
      </w:r>
      <w:r>
        <w:rPr>
          <w:rFonts w:hint="eastAsia"/>
        </w:rPr>
        <w:t>登录系统后点击</w:t>
      </w:r>
      <w:r w:rsidR="007F2BC6">
        <w:rPr>
          <w:rFonts w:hint="eastAsia"/>
        </w:rPr>
        <w:t>信息填报</w:t>
      </w:r>
      <w:r>
        <w:rPr>
          <w:rFonts w:hint="eastAsia"/>
        </w:rPr>
        <w:t>——基本和防疫填报菜单，里面包括当前登录单位的管理员已上报的防疫数据。</w:t>
      </w:r>
      <w:r w:rsidRPr="00FE2FDF">
        <w:rPr>
          <w:rFonts w:hint="eastAsia"/>
          <w:b/>
          <w:bCs/>
        </w:rPr>
        <w:t>此</w:t>
      </w:r>
      <w:r w:rsidRPr="00FE2FDF">
        <w:rPr>
          <w:b/>
          <w:bCs/>
        </w:rPr>
        <w:t>表</w:t>
      </w:r>
      <w:r w:rsidRPr="00FE2FDF">
        <w:rPr>
          <w:rFonts w:hint="eastAsia"/>
          <w:b/>
          <w:bCs/>
        </w:rPr>
        <w:t>需</w:t>
      </w:r>
      <w:r w:rsidRPr="00FE2FDF">
        <w:rPr>
          <w:b/>
          <w:bCs/>
        </w:rPr>
        <w:t>每天</w:t>
      </w:r>
      <w:r w:rsidRPr="00FE2FDF">
        <w:rPr>
          <w:rFonts w:hint="eastAsia"/>
          <w:b/>
          <w:bCs/>
        </w:rPr>
        <w:t>更新</w:t>
      </w:r>
      <w:r w:rsidRPr="00FE2FDF">
        <w:rPr>
          <w:b/>
          <w:bCs/>
        </w:rPr>
        <w:t>，</w:t>
      </w:r>
      <w:r w:rsidRPr="00FE2FDF">
        <w:rPr>
          <w:rFonts w:hint="eastAsia"/>
          <w:b/>
          <w:bCs/>
        </w:rPr>
        <w:t>表</w:t>
      </w:r>
      <w:r w:rsidRPr="00FE2FDF">
        <w:rPr>
          <w:b/>
          <w:bCs/>
        </w:rPr>
        <w:t>中</w:t>
      </w:r>
      <w:r w:rsidRPr="00FE2FDF">
        <w:rPr>
          <w:rFonts w:hint="eastAsia"/>
          <w:b/>
          <w:bCs/>
        </w:rPr>
        <w:t>各</w:t>
      </w:r>
      <w:r w:rsidRPr="00FE2FDF">
        <w:rPr>
          <w:b/>
          <w:bCs/>
        </w:rPr>
        <w:t>项数据</w:t>
      </w:r>
      <w:r w:rsidRPr="00FE2FDF">
        <w:rPr>
          <w:rFonts w:hint="eastAsia"/>
          <w:b/>
          <w:bCs/>
        </w:rPr>
        <w:t>为当</w:t>
      </w:r>
      <w:r w:rsidRPr="00FE2FDF">
        <w:rPr>
          <w:b/>
          <w:bCs/>
        </w:rPr>
        <w:t>天</w:t>
      </w:r>
      <w:r w:rsidRPr="00FE2FDF">
        <w:rPr>
          <w:rFonts w:hint="eastAsia"/>
          <w:b/>
          <w:bCs/>
        </w:rPr>
        <w:t>汇</w:t>
      </w:r>
      <w:r w:rsidRPr="00FE2FDF">
        <w:rPr>
          <w:b/>
          <w:bCs/>
        </w:rPr>
        <w:t>总</w:t>
      </w:r>
      <w:r w:rsidRPr="00FE2FDF">
        <w:rPr>
          <w:rFonts w:hint="eastAsia"/>
          <w:b/>
          <w:bCs/>
        </w:rPr>
        <w:t>数据</w:t>
      </w:r>
      <w:r w:rsidRPr="00FE2FDF">
        <w:rPr>
          <w:b/>
          <w:bCs/>
        </w:rPr>
        <w:t>，不是对比前</w:t>
      </w:r>
      <w:r w:rsidRPr="00FE2FDF">
        <w:rPr>
          <w:rFonts w:hint="eastAsia"/>
          <w:b/>
          <w:bCs/>
        </w:rPr>
        <w:t>一</w:t>
      </w:r>
      <w:r w:rsidRPr="00FE2FDF">
        <w:rPr>
          <w:b/>
          <w:bCs/>
        </w:rPr>
        <w:t>天新增的数据，请</w:t>
      </w:r>
      <w:r w:rsidRPr="00FE2FDF">
        <w:rPr>
          <w:rFonts w:hint="eastAsia"/>
          <w:b/>
          <w:bCs/>
        </w:rPr>
        <w:t>特</w:t>
      </w:r>
      <w:r w:rsidRPr="00FE2FDF">
        <w:rPr>
          <w:b/>
          <w:bCs/>
        </w:rPr>
        <w:t>别注意。</w:t>
      </w:r>
      <w:r w:rsidRPr="00C72AA7">
        <w:rPr>
          <w:rFonts w:hint="eastAsia"/>
          <w:b/>
          <w:bCs/>
        </w:rPr>
        <w:t>进入默认加载上一次填报数据，</w:t>
      </w:r>
      <w:r w:rsidRPr="00C72AA7">
        <w:rPr>
          <w:rFonts w:hint="eastAsia"/>
          <w:b/>
          <w:bCs/>
        </w:rPr>
        <w:lastRenderedPageBreak/>
        <w:t>没有填的默认都是</w:t>
      </w:r>
      <w:r w:rsidRPr="00C72AA7">
        <w:rPr>
          <w:b/>
          <w:bCs/>
        </w:rPr>
        <w:t>0</w:t>
      </w:r>
      <w:r>
        <w:rPr>
          <w:rFonts w:hint="eastAsia"/>
          <w:b/>
          <w:bCs/>
        </w:rPr>
        <w:t>。</w:t>
      </w:r>
      <w:r w:rsidRPr="00397001">
        <w:rPr>
          <w:rFonts w:hint="eastAsia"/>
          <w:b/>
          <w:bCs/>
          <w:color w:val="FF0000"/>
        </w:rPr>
        <w:t>此菜单直属机构单位无需填写。</w:t>
      </w:r>
    </w:p>
    <w:p w14:paraId="5F8BD963" w14:textId="77777777" w:rsidR="00083D3E" w:rsidRDefault="00083D3E" w:rsidP="007F2BC6">
      <w:pPr>
        <w:pStyle w:val="3"/>
      </w:pPr>
      <w:bookmarkStart w:id="10" w:name="_Toc33192615"/>
      <w:r>
        <w:rPr>
          <w:rFonts w:hint="eastAsia"/>
        </w:rPr>
        <w:t>高校上报登记页面指标说明</w:t>
      </w:r>
      <w:bookmarkEnd w:id="10"/>
    </w:p>
    <w:p w14:paraId="131F8AF3" w14:textId="195D3313" w:rsidR="00083D3E" w:rsidRDefault="0039181F" w:rsidP="007F2BC6">
      <w:r>
        <w:rPr>
          <w:noProof/>
        </w:rPr>
        <w:drawing>
          <wp:inline distT="0" distB="0" distL="0" distR="0" wp14:anchorId="277D1F4B" wp14:editId="76111547">
            <wp:extent cx="5400675" cy="2253615"/>
            <wp:effectExtent l="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675" cy="2253615"/>
                    </a:xfrm>
                    <a:prstGeom prst="rect">
                      <a:avLst/>
                    </a:prstGeom>
                  </pic:spPr>
                </pic:pic>
              </a:graphicData>
            </a:graphic>
          </wp:inline>
        </w:drawing>
      </w:r>
    </w:p>
    <w:p w14:paraId="735277BF" w14:textId="67F14333" w:rsidR="00A41AAA" w:rsidRDefault="00A41AAA" w:rsidP="00A41AAA">
      <w:pPr>
        <w:rPr>
          <w:b/>
          <w:bCs/>
          <w:color w:val="FF0000"/>
        </w:rPr>
      </w:pPr>
      <w:r w:rsidRPr="00A30458">
        <w:rPr>
          <w:rFonts w:hint="eastAsia"/>
          <w:b/>
          <w:bCs/>
          <w:color w:val="FF0000"/>
        </w:rPr>
        <w:t>注意:红框内</w:t>
      </w:r>
      <w:r w:rsidR="00B1605C">
        <w:rPr>
          <w:rFonts w:hint="eastAsia"/>
          <w:b/>
          <w:bCs/>
          <w:color w:val="FF0000"/>
        </w:rPr>
        <w:t>合计</w:t>
      </w:r>
      <w:r w:rsidRPr="00A30458">
        <w:rPr>
          <w:rFonts w:hint="eastAsia"/>
          <w:b/>
          <w:bCs/>
          <w:color w:val="FF0000"/>
        </w:rPr>
        <w:t>数字无需填写，自动计算。</w:t>
      </w:r>
      <w:r w:rsidR="002110BD">
        <w:rPr>
          <w:rFonts w:hint="eastAsia"/>
          <w:b/>
          <w:bCs/>
          <w:color w:val="FF0000"/>
        </w:rPr>
        <w:t>返校学生</w:t>
      </w:r>
      <w:r w:rsidR="001E63B6">
        <w:rPr>
          <w:rFonts w:hint="eastAsia"/>
          <w:b/>
          <w:bCs/>
          <w:color w:val="FF0000"/>
        </w:rPr>
        <w:t>框内为模版导入数据。</w:t>
      </w:r>
    </w:p>
    <w:p w14:paraId="68D5A3F1" w14:textId="30ABEF2D" w:rsidR="00B1605C" w:rsidRPr="00A41AAA" w:rsidRDefault="00B1605C" w:rsidP="00A41AAA">
      <w:pPr>
        <w:rPr>
          <w:b/>
          <w:bCs/>
          <w:color w:val="FF0000"/>
        </w:rPr>
      </w:pPr>
      <w:r>
        <w:rPr>
          <w:noProof/>
        </w:rPr>
        <w:drawing>
          <wp:inline distT="0" distB="0" distL="0" distR="0" wp14:anchorId="4F036EEF" wp14:editId="70F21590">
            <wp:extent cx="5400675" cy="2089150"/>
            <wp:effectExtent l="0" t="0" r="9525"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675" cy="2089150"/>
                    </a:xfrm>
                    <a:prstGeom prst="rect">
                      <a:avLst/>
                    </a:prstGeom>
                  </pic:spPr>
                </pic:pic>
              </a:graphicData>
            </a:graphic>
          </wp:inline>
        </w:drawing>
      </w:r>
    </w:p>
    <w:p w14:paraId="5C04CEAF" w14:textId="0D6058E4" w:rsidR="00AF5D18" w:rsidRDefault="00AF5D18" w:rsidP="007F2BC6">
      <w:pPr>
        <w:numPr>
          <w:ilvl w:val="0"/>
          <w:numId w:val="3"/>
        </w:numPr>
      </w:pPr>
      <w:r w:rsidRPr="003F2A29">
        <w:rPr>
          <w:rFonts w:hint="eastAsia"/>
          <w:b/>
          <w:bCs/>
          <w:color w:val="000000" w:themeColor="text1"/>
        </w:rPr>
        <w:t>返校学生数据要下载模版后填写，</w:t>
      </w:r>
      <w:r w:rsidRPr="00440594">
        <w:rPr>
          <w:rFonts w:hint="eastAsia"/>
          <w:b/>
          <w:bCs/>
          <w:color w:val="FF0000"/>
        </w:rPr>
        <w:t>不可再手动输入</w:t>
      </w:r>
      <w:r w:rsidRPr="003F2A29">
        <w:rPr>
          <w:rFonts w:hint="eastAsia"/>
          <w:b/>
          <w:bCs/>
          <w:color w:val="000000" w:themeColor="text1"/>
        </w:rPr>
        <w:t>，</w:t>
      </w:r>
      <w:r w:rsidR="002650E2" w:rsidRPr="003F2A29">
        <w:rPr>
          <w:rFonts w:hint="eastAsia"/>
          <w:b/>
          <w:bCs/>
          <w:color w:val="000000" w:themeColor="text1"/>
        </w:rPr>
        <w:t>从模版中选择</w:t>
      </w:r>
      <w:r w:rsidRPr="003F2A29">
        <w:rPr>
          <w:rFonts w:hint="eastAsia"/>
          <w:b/>
          <w:bCs/>
          <w:color w:val="000000" w:themeColor="text1"/>
        </w:rPr>
        <w:t>学生分类</w:t>
      </w:r>
      <w:r w:rsidR="002650E2" w:rsidRPr="003F2A29">
        <w:rPr>
          <w:rFonts w:hint="eastAsia"/>
          <w:b/>
          <w:bCs/>
          <w:color w:val="000000" w:themeColor="text1"/>
        </w:rPr>
        <w:t>，</w:t>
      </w:r>
      <w:r w:rsidR="00B1605C">
        <w:rPr>
          <w:rFonts w:hint="eastAsia"/>
          <w:b/>
          <w:bCs/>
          <w:color w:val="000000" w:themeColor="text1"/>
        </w:rPr>
        <w:t>包括内地学生数、港澳台学生、留学生数。</w:t>
      </w:r>
      <w:r w:rsidRPr="003F2A29">
        <w:rPr>
          <w:rFonts w:hint="eastAsia"/>
          <w:b/>
          <w:bCs/>
          <w:color w:val="FF0000"/>
        </w:rPr>
        <w:t>除备注外所有选项为必填项，</w:t>
      </w:r>
      <w:r w:rsidR="003F2A29" w:rsidRPr="003F2A29">
        <w:rPr>
          <w:rFonts w:hint="eastAsia"/>
          <w:b/>
          <w:bCs/>
          <w:color w:val="000000" w:themeColor="text1"/>
        </w:rPr>
        <w:t>已离校学生请选择状态为</w:t>
      </w:r>
      <w:r w:rsidR="003F2A29" w:rsidRPr="003F2A29">
        <w:rPr>
          <w:rFonts w:hint="eastAsia"/>
          <w:b/>
          <w:bCs/>
          <w:color w:val="FF0000"/>
        </w:rPr>
        <w:t>【已离校】，系统会自动</w:t>
      </w:r>
      <w:r w:rsidR="00D62176">
        <w:rPr>
          <w:rFonts w:hint="eastAsia"/>
          <w:b/>
          <w:bCs/>
          <w:color w:val="FF0000"/>
        </w:rPr>
        <w:t>减去离校学生，再</w:t>
      </w:r>
      <w:r w:rsidR="003F2A29" w:rsidRPr="003F2A29">
        <w:rPr>
          <w:rFonts w:hint="eastAsia"/>
          <w:b/>
          <w:bCs/>
          <w:color w:val="FF0000"/>
        </w:rPr>
        <w:t>计算在校人数，</w:t>
      </w:r>
      <w:r w:rsidRPr="001E63B6">
        <w:rPr>
          <w:rFonts w:hint="eastAsia"/>
          <w:b/>
          <w:bCs/>
        </w:rPr>
        <w:t>模版如图：</w:t>
      </w:r>
    </w:p>
    <w:p w14:paraId="5F352B5F" w14:textId="77D64440" w:rsidR="00AF5D18" w:rsidRDefault="00B1605C" w:rsidP="00AF5D18">
      <w:pPr>
        <w:ind w:left="420" w:firstLine="0"/>
      </w:pPr>
      <w:r>
        <w:rPr>
          <w:noProof/>
        </w:rPr>
        <w:lastRenderedPageBreak/>
        <w:drawing>
          <wp:inline distT="0" distB="0" distL="0" distR="0" wp14:anchorId="72054FDF" wp14:editId="34222CBE">
            <wp:extent cx="5400675" cy="2050415"/>
            <wp:effectExtent l="0" t="0" r="9525"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675" cy="2050415"/>
                    </a:xfrm>
                    <a:prstGeom prst="rect">
                      <a:avLst/>
                    </a:prstGeom>
                  </pic:spPr>
                </pic:pic>
              </a:graphicData>
            </a:graphic>
          </wp:inline>
        </w:drawing>
      </w:r>
    </w:p>
    <w:p w14:paraId="3C2259E7" w14:textId="6CA6868C" w:rsidR="00083D3E" w:rsidRPr="007375FB" w:rsidRDefault="00083D3E" w:rsidP="007375FB">
      <w:pPr>
        <w:numPr>
          <w:ilvl w:val="0"/>
          <w:numId w:val="3"/>
        </w:numPr>
        <w:rPr>
          <w:color w:val="FF0000"/>
        </w:rPr>
      </w:pPr>
      <w:r w:rsidRPr="00717FB7">
        <w:rPr>
          <w:rFonts w:hint="eastAsia"/>
        </w:rPr>
        <w:t>在校学生数：</w:t>
      </w:r>
      <w:r w:rsidR="007375FB">
        <w:rPr>
          <w:rFonts w:hint="eastAsia"/>
        </w:rPr>
        <w:t>指当天在校的学生人数。</w:t>
      </w:r>
      <w:r w:rsidR="007375FB" w:rsidRPr="007375FB">
        <w:rPr>
          <w:rFonts w:hint="eastAsia"/>
          <w:color w:val="FF0000"/>
        </w:rPr>
        <w:t>在校学生数应为留校学生数与提前返校学生数的总和。</w:t>
      </w:r>
    </w:p>
    <w:p w14:paraId="4B849F65" w14:textId="01EF6EDF" w:rsidR="007375FB" w:rsidRDefault="007375FB" w:rsidP="007375FB">
      <w:pPr>
        <w:numPr>
          <w:ilvl w:val="0"/>
          <w:numId w:val="3"/>
        </w:numPr>
      </w:pPr>
      <w:r>
        <w:rPr>
          <w:rFonts w:hint="eastAsia"/>
        </w:rPr>
        <w:t>留校学生数：指寒假一直在校的学生人数。留校学生和留学生（国外学生）概念请勿混淆。</w:t>
      </w:r>
    </w:p>
    <w:p w14:paraId="0CDFD3A7" w14:textId="00AA1619" w:rsidR="00083D3E" w:rsidRDefault="00083D3E" w:rsidP="007375FB">
      <w:pPr>
        <w:numPr>
          <w:ilvl w:val="0"/>
          <w:numId w:val="3"/>
        </w:numPr>
      </w:pPr>
      <w:r w:rsidRPr="00717FB7">
        <w:rPr>
          <w:rFonts w:hint="eastAsia"/>
        </w:rPr>
        <w:t>在校教职工数：</w:t>
      </w:r>
      <w:r w:rsidR="007375FB">
        <w:rPr>
          <w:rFonts w:hint="eastAsia"/>
        </w:rPr>
        <w:t>指当天在校的教职工人数，应为因工作需要当日在校落实防控责任的教职工与居住在学校家属区（需要学校落实防控责任）的教职工（含离退休）的总和。</w:t>
      </w:r>
      <w:r w:rsidRPr="00717FB7">
        <w:rPr>
          <w:rFonts w:hint="eastAsia"/>
        </w:rPr>
        <w:t>。</w:t>
      </w:r>
    </w:p>
    <w:p w14:paraId="01C77441" w14:textId="77777777" w:rsidR="00083D3E" w:rsidRDefault="00083D3E" w:rsidP="007F2BC6">
      <w:pPr>
        <w:numPr>
          <w:ilvl w:val="0"/>
          <w:numId w:val="3"/>
        </w:numPr>
      </w:pPr>
      <w:r>
        <w:rPr>
          <w:rFonts w:hint="eastAsia"/>
        </w:rPr>
        <w:t>春节期间留校情况：指寒假一直在校的学生人数。</w:t>
      </w:r>
    </w:p>
    <w:p w14:paraId="5BC39922" w14:textId="4A3CBB5D" w:rsidR="00083D3E" w:rsidRDefault="00083D3E" w:rsidP="007375FB">
      <w:pPr>
        <w:numPr>
          <w:ilvl w:val="0"/>
          <w:numId w:val="3"/>
        </w:numPr>
      </w:pPr>
      <w:r>
        <w:rPr>
          <w:rFonts w:hint="eastAsia"/>
        </w:rPr>
        <w:t>返校学生情况：</w:t>
      </w:r>
      <w:r w:rsidR="007375FB">
        <w:rPr>
          <w:rFonts w:hint="eastAsia"/>
        </w:rPr>
        <w:t>指在学校正式确定的春季开学日前返校的学生人数（按有关规定，不允许学生特别是中小学生提前返校）。凡此字段不为“</w:t>
      </w:r>
      <w:r w:rsidR="007375FB">
        <w:t>0”的高校，须在系统中填报《普</w:t>
      </w:r>
      <w:r w:rsidR="007375FB">
        <w:rPr>
          <w:rFonts w:hint="eastAsia"/>
        </w:rPr>
        <w:t>通高等学校因特殊原因提前返校学生情况信息报表》。</w:t>
      </w:r>
      <w:r>
        <w:t>。</w:t>
      </w:r>
    </w:p>
    <w:p w14:paraId="79D69E0B" w14:textId="77777777" w:rsidR="00083D3E" w:rsidRPr="00DA1AEF" w:rsidRDefault="00083D3E" w:rsidP="007F2BC6">
      <w:pPr>
        <w:numPr>
          <w:ilvl w:val="0"/>
          <w:numId w:val="3"/>
        </w:numPr>
      </w:pPr>
      <w:r w:rsidRPr="00DA1AEF">
        <w:rPr>
          <w:rFonts w:hint="eastAsia"/>
        </w:rPr>
        <w:t>如果不能确定全部数据的正确性，填写后点击【保存】按钮，保存当前填写的数据，再次打开时会自动加载，继续填写</w:t>
      </w:r>
      <w:r>
        <w:rPr>
          <w:rFonts w:hint="eastAsia"/>
        </w:rPr>
        <w:t>再</w:t>
      </w:r>
      <w:r w:rsidRPr="00DA1AEF">
        <w:rPr>
          <w:rFonts w:hint="eastAsia"/>
        </w:rPr>
        <w:t>上报。</w:t>
      </w:r>
    </w:p>
    <w:p w14:paraId="397A0408" w14:textId="77777777" w:rsidR="00083D3E" w:rsidRPr="002D2DE8" w:rsidRDefault="00083D3E" w:rsidP="007F2BC6">
      <w:pPr>
        <w:pStyle w:val="af0"/>
        <w:numPr>
          <w:ilvl w:val="0"/>
          <w:numId w:val="3"/>
        </w:numPr>
        <w:ind w:firstLineChars="0"/>
        <w:rPr>
          <w:color w:val="FF0000"/>
        </w:rPr>
      </w:pPr>
      <w:r w:rsidRPr="00422568">
        <w:rPr>
          <w:rFonts w:hint="eastAsia"/>
          <w:b/>
          <w:bCs/>
        </w:rPr>
        <w:t>人数必须填写数字，如果没有填写0。合计会自动计算当前类型的总数，无需填写。</w:t>
      </w:r>
      <w:r w:rsidRPr="002D2DE8">
        <w:rPr>
          <w:rFonts w:hint="eastAsia"/>
          <w:b/>
          <w:bCs/>
          <w:color w:val="FF0000"/>
        </w:rPr>
        <w:t>每天只能上报一次基本和防疫数据，提交后不能修改</w:t>
      </w:r>
      <w:r w:rsidRPr="002D2DE8">
        <w:rPr>
          <w:rFonts w:hint="eastAsia"/>
          <w:color w:val="FF0000"/>
        </w:rPr>
        <w:t>，请仔细核对后填报。</w:t>
      </w:r>
    </w:p>
    <w:p w14:paraId="18F98073" w14:textId="77777777" w:rsidR="00083D3E" w:rsidRDefault="00083D3E" w:rsidP="007F2BC6">
      <w:pPr>
        <w:pStyle w:val="3"/>
      </w:pPr>
      <w:bookmarkStart w:id="11" w:name="_Toc33192616"/>
      <w:r>
        <w:rPr>
          <w:rFonts w:hint="eastAsia"/>
        </w:rPr>
        <w:lastRenderedPageBreak/>
        <w:t>教育局上报登记页面指标说明</w:t>
      </w:r>
      <w:bookmarkEnd w:id="11"/>
    </w:p>
    <w:p w14:paraId="36C17194" w14:textId="460E9C6D" w:rsidR="00083D3E" w:rsidRDefault="00402735" w:rsidP="00083D3E">
      <w:r>
        <w:rPr>
          <w:noProof/>
        </w:rPr>
        <w:drawing>
          <wp:inline distT="0" distB="0" distL="0" distR="0" wp14:anchorId="7A4D168B" wp14:editId="5B1B6C17">
            <wp:extent cx="5400675" cy="2852420"/>
            <wp:effectExtent l="0" t="0" r="9525" b="50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675" cy="2852420"/>
                    </a:xfrm>
                    <a:prstGeom prst="rect">
                      <a:avLst/>
                    </a:prstGeom>
                  </pic:spPr>
                </pic:pic>
              </a:graphicData>
            </a:graphic>
          </wp:inline>
        </w:drawing>
      </w:r>
    </w:p>
    <w:p w14:paraId="3993D4EB" w14:textId="37AA462D" w:rsidR="00402735" w:rsidRPr="00A30458" w:rsidRDefault="00402735" w:rsidP="00083D3E">
      <w:pPr>
        <w:rPr>
          <w:b/>
          <w:bCs/>
          <w:color w:val="FF0000"/>
        </w:rPr>
      </w:pPr>
      <w:r w:rsidRPr="00A30458">
        <w:rPr>
          <w:rFonts w:hint="eastAsia"/>
          <w:b/>
          <w:bCs/>
          <w:color w:val="FF0000"/>
        </w:rPr>
        <w:t>注意:红框内数字无需填写，自动计算。</w:t>
      </w:r>
    </w:p>
    <w:p w14:paraId="362EFE47" w14:textId="3D34DCE0" w:rsidR="00083D3E" w:rsidRPr="007375FB" w:rsidRDefault="00083D3E" w:rsidP="00083D3E">
      <w:pPr>
        <w:numPr>
          <w:ilvl w:val="0"/>
          <w:numId w:val="10"/>
        </w:numPr>
      </w:pPr>
      <w:r w:rsidRPr="00717FB7">
        <w:rPr>
          <w:rFonts w:hint="eastAsia"/>
        </w:rPr>
        <w:t>在校学生数：指当天在校、需要学校落实防控责任的人数；在校学生数应为留校学生数</w:t>
      </w:r>
      <w:r w:rsidRPr="00717FB7">
        <w:t>+提前返校学生数的总和。</w:t>
      </w:r>
      <w:r w:rsidR="00954FC4" w:rsidRPr="00954FC4">
        <w:rPr>
          <w:rFonts w:hint="eastAsia"/>
          <w:b/>
          <w:bCs/>
          <w:color w:val="FF0000"/>
        </w:rPr>
        <w:t>在校学生情况模块不用填写，自动计算春节期间留校情况和返校学生情况的</w:t>
      </w:r>
      <w:r w:rsidR="00E41C63">
        <w:rPr>
          <w:rFonts w:hint="eastAsia"/>
          <w:b/>
          <w:bCs/>
          <w:color w:val="FF0000"/>
        </w:rPr>
        <w:t>各类</w:t>
      </w:r>
      <w:r w:rsidR="00954FC4" w:rsidRPr="00954FC4">
        <w:rPr>
          <w:rFonts w:hint="eastAsia"/>
          <w:b/>
          <w:bCs/>
          <w:color w:val="FF0000"/>
        </w:rPr>
        <w:t>总和</w:t>
      </w:r>
    </w:p>
    <w:p w14:paraId="1692D83C" w14:textId="77777777" w:rsidR="007375FB" w:rsidRPr="007375FB" w:rsidRDefault="007375FB" w:rsidP="007375FB">
      <w:pPr>
        <w:numPr>
          <w:ilvl w:val="0"/>
          <w:numId w:val="10"/>
        </w:numPr>
        <w:rPr>
          <w:color w:val="FF0000"/>
        </w:rPr>
      </w:pPr>
      <w:r w:rsidRPr="00717FB7">
        <w:rPr>
          <w:rFonts w:hint="eastAsia"/>
        </w:rPr>
        <w:t>在校学生数：</w:t>
      </w:r>
      <w:r>
        <w:rPr>
          <w:rFonts w:hint="eastAsia"/>
        </w:rPr>
        <w:t>指当天在校的学生人数。</w:t>
      </w:r>
      <w:r w:rsidRPr="007375FB">
        <w:rPr>
          <w:rFonts w:hint="eastAsia"/>
          <w:color w:val="FF0000"/>
        </w:rPr>
        <w:t>在校学生数应为留校学生数与提前返校学生数的总和。</w:t>
      </w:r>
    </w:p>
    <w:p w14:paraId="1A7E338A" w14:textId="77777777" w:rsidR="007375FB" w:rsidRDefault="007375FB" w:rsidP="007375FB">
      <w:pPr>
        <w:numPr>
          <w:ilvl w:val="0"/>
          <w:numId w:val="10"/>
        </w:numPr>
      </w:pPr>
      <w:r>
        <w:rPr>
          <w:rFonts w:hint="eastAsia"/>
        </w:rPr>
        <w:t>留校学生数：指寒假一直在校的学生人数。留校学生和留学生（国外学生）概念请勿混淆。</w:t>
      </w:r>
    </w:p>
    <w:p w14:paraId="768C0262" w14:textId="77777777" w:rsidR="007375FB" w:rsidRDefault="007375FB" w:rsidP="007375FB">
      <w:pPr>
        <w:numPr>
          <w:ilvl w:val="0"/>
          <w:numId w:val="10"/>
        </w:numPr>
      </w:pPr>
      <w:r w:rsidRPr="00717FB7">
        <w:rPr>
          <w:rFonts w:hint="eastAsia"/>
        </w:rPr>
        <w:t>在校教职工数：</w:t>
      </w:r>
      <w:r>
        <w:rPr>
          <w:rFonts w:hint="eastAsia"/>
        </w:rPr>
        <w:t>指当天在校的教职工人数，应为因工作需要当日在校落实防控责任的教职工与居住在学校家属区（需要学校落实防控责任）的教职工（含离退休）的总和。</w:t>
      </w:r>
      <w:r w:rsidRPr="00717FB7">
        <w:rPr>
          <w:rFonts w:hint="eastAsia"/>
        </w:rPr>
        <w:t>。</w:t>
      </w:r>
    </w:p>
    <w:p w14:paraId="300A4F59" w14:textId="74444DDA" w:rsidR="007375FB" w:rsidRDefault="007375FB" w:rsidP="007375FB">
      <w:pPr>
        <w:numPr>
          <w:ilvl w:val="0"/>
          <w:numId w:val="10"/>
        </w:numPr>
      </w:pPr>
      <w:r>
        <w:rPr>
          <w:rFonts w:hint="eastAsia"/>
        </w:rPr>
        <w:t>春节期间留校情况：指寒假一直在校的学生人数</w:t>
      </w:r>
    </w:p>
    <w:p w14:paraId="7FB3CA47" w14:textId="77777777" w:rsidR="00083D3E" w:rsidRPr="00DA1AEF" w:rsidRDefault="00083D3E" w:rsidP="00083D3E">
      <w:pPr>
        <w:numPr>
          <w:ilvl w:val="0"/>
          <w:numId w:val="10"/>
        </w:numPr>
      </w:pPr>
      <w:r w:rsidRPr="00DA1AEF">
        <w:rPr>
          <w:rFonts w:hint="eastAsia"/>
        </w:rPr>
        <w:t>如果不能确定全部数据的正确性，填写后点击【保存】按钮，保存当前填写的数据，再次打开时会自动加载，继续填写</w:t>
      </w:r>
      <w:r>
        <w:rPr>
          <w:rFonts w:hint="eastAsia"/>
        </w:rPr>
        <w:t>再</w:t>
      </w:r>
      <w:r w:rsidRPr="00DA1AEF">
        <w:rPr>
          <w:rFonts w:hint="eastAsia"/>
        </w:rPr>
        <w:t>上报。</w:t>
      </w:r>
    </w:p>
    <w:p w14:paraId="2F63FA62" w14:textId="77777777" w:rsidR="00083D3E" w:rsidRPr="00E87288" w:rsidRDefault="00083D3E" w:rsidP="00083D3E">
      <w:pPr>
        <w:pStyle w:val="af0"/>
        <w:numPr>
          <w:ilvl w:val="0"/>
          <w:numId w:val="10"/>
        </w:numPr>
        <w:ind w:firstLineChars="0"/>
        <w:rPr>
          <w:b/>
          <w:bCs/>
          <w:color w:val="FF0000"/>
        </w:rPr>
      </w:pPr>
      <w:r w:rsidRPr="00422568">
        <w:rPr>
          <w:rFonts w:hint="eastAsia"/>
          <w:b/>
          <w:bCs/>
        </w:rPr>
        <w:t>人数必须填写数字，如果没有填写0。合计会自动计算当前类型的总数，无需填写。</w:t>
      </w:r>
      <w:r w:rsidRPr="002D2DE8">
        <w:rPr>
          <w:rFonts w:hint="eastAsia"/>
          <w:b/>
          <w:bCs/>
          <w:color w:val="FF0000"/>
        </w:rPr>
        <w:t>每天只能上报一次基本和防疫数据，提交后不能修改</w:t>
      </w:r>
      <w:r w:rsidRPr="00E87288">
        <w:rPr>
          <w:rFonts w:hint="eastAsia"/>
          <w:b/>
          <w:bCs/>
          <w:color w:val="FF0000"/>
        </w:rPr>
        <w:t>，请仔细核对后填报。</w:t>
      </w:r>
    </w:p>
    <w:p w14:paraId="29894D5B" w14:textId="77777777" w:rsidR="00083D3E" w:rsidRPr="002D2DE8" w:rsidRDefault="00083D3E" w:rsidP="00083D3E">
      <w:pPr>
        <w:ind w:firstLine="0"/>
      </w:pPr>
    </w:p>
    <w:p w14:paraId="6511A1DC" w14:textId="7B479AAB" w:rsidR="007F2BC6" w:rsidRDefault="007F2BC6" w:rsidP="007F2BC6">
      <w:pPr>
        <w:pStyle w:val="2"/>
      </w:pPr>
      <w:bookmarkStart w:id="12" w:name="_Toc33192617"/>
      <w:r>
        <w:t>疫情排查</w:t>
      </w:r>
      <w:r>
        <w:rPr>
          <w:rFonts w:hint="eastAsia"/>
        </w:rPr>
        <w:t>情况</w:t>
      </w:r>
      <w:r>
        <w:t>填报</w:t>
      </w:r>
      <w:bookmarkEnd w:id="12"/>
    </w:p>
    <w:p w14:paraId="707B5D38" w14:textId="5AB7F398" w:rsidR="007F2BC6" w:rsidRDefault="007F2BC6" w:rsidP="007F2BC6">
      <w:pPr>
        <w:pStyle w:val="af0"/>
        <w:numPr>
          <w:ilvl w:val="0"/>
          <w:numId w:val="6"/>
        </w:numPr>
        <w:ind w:firstLineChars="0"/>
      </w:pPr>
      <w:r>
        <w:rPr>
          <w:rFonts w:ascii="宋体" w:hAnsi="宋体" w:cs="仿宋_GB2312" w:hint="eastAsia"/>
        </w:rPr>
        <w:t>操作菜单：</w:t>
      </w:r>
      <w:r>
        <w:rPr>
          <w:rFonts w:hint="eastAsia"/>
        </w:rPr>
        <w:t>点击疫情排查填报菜单即可看到疫情排查填报页面，如果不是35所监测单位则如下图，在单位名称后</w:t>
      </w:r>
      <w:r w:rsidR="00FB075F">
        <w:rPr>
          <w:rFonts w:hint="eastAsia"/>
        </w:rPr>
        <w:t>显示</w:t>
      </w:r>
      <w:r>
        <w:rPr>
          <w:rFonts w:hint="eastAsia"/>
        </w:rPr>
        <w:t>(</w:t>
      </w:r>
      <w:r w:rsidRPr="00AB139F">
        <w:rPr>
          <w:rFonts w:hint="eastAsia"/>
          <w:b/>
          <w:bCs/>
        </w:rPr>
        <w:t>你单位不需要填报疫情排查统计</w:t>
      </w:r>
      <w:r>
        <w:rPr>
          <w:rFonts w:hint="eastAsia"/>
        </w:rPr>
        <w:t>)，不需要填报疫情排查统计</w:t>
      </w:r>
    </w:p>
    <w:p w14:paraId="47B4278D" w14:textId="7DFC5E9B" w:rsidR="007F2BC6" w:rsidRDefault="00B1605C" w:rsidP="007F2BC6">
      <w:pPr>
        <w:pStyle w:val="af0"/>
        <w:ind w:left="420" w:firstLineChars="0" w:firstLine="0"/>
      </w:pPr>
      <w:r>
        <w:rPr>
          <w:noProof/>
        </w:rPr>
        <w:drawing>
          <wp:inline distT="0" distB="0" distL="0" distR="0" wp14:anchorId="55C65FC3" wp14:editId="3C486624">
            <wp:extent cx="5400675" cy="2450465"/>
            <wp:effectExtent l="0" t="0" r="9525"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675" cy="2450465"/>
                    </a:xfrm>
                    <a:prstGeom prst="rect">
                      <a:avLst/>
                    </a:prstGeom>
                  </pic:spPr>
                </pic:pic>
              </a:graphicData>
            </a:graphic>
          </wp:inline>
        </w:drawing>
      </w:r>
      <w:r w:rsidR="00C94F24" w:rsidRPr="00C94F24">
        <w:rPr>
          <w:noProof/>
        </w:rPr>
        <w:t xml:space="preserve"> </w:t>
      </w:r>
    </w:p>
    <w:p w14:paraId="655E2FF3" w14:textId="77777777" w:rsidR="007F2BC6" w:rsidRDefault="007F2BC6" w:rsidP="007F2BC6">
      <w:pPr>
        <w:pStyle w:val="af0"/>
        <w:ind w:left="420" w:firstLineChars="0" w:firstLine="0"/>
      </w:pPr>
      <w:r>
        <w:rPr>
          <w:rFonts w:hint="eastAsia"/>
        </w:rPr>
        <w:t>如果为35所监测单位则需要填报疫情排查统计：</w:t>
      </w:r>
    </w:p>
    <w:p w14:paraId="69627469" w14:textId="6DF4F439" w:rsidR="007F2BC6" w:rsidRDefault="00B1605C" w:rsidP="007F2BC6">
      <w:r>
        <w:rPr>
          <w:noProof/>
        </w:rPr>
        <w:drawing>
          <wp:inline distT="0" distB="0" distL="0" distR="0" wp14:anchorId="694A2012" wp14:editId="5B959166">
            <wp:extent cx="5400675" cy="2566670"/>
            <wp:effectExtent l="0" t="0" r="9525"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675" cy="2566670"/>
                    </a:xfrm>
                    <a:prstGeom prst="rect">
                      <a:avLst/>
                    </a:prstGeom>
                  </pic:spPr>
                </pic:pic>
              </a:graphicData>
            </a:graphic>
          </wp:inline>
        </w:drawing>
      </w:r>
    </w:p>
    <w:p w14:paraId="25AEAE93" w14:textId="1FAC4FA1" w:rsidR="00571DC1" w:rsidRDefault="00571DC1" w:rsidP="007F2BC6">
      <w:r>
        <w:rPr>
          <w:rFonts w:hint="eastAsia"/>
        </w:rPr>
        <w:t>1、</w:t>
      </w:r>
      <w:r w:rsidRPr="00DA1AEF">
        <w:rPr>
          <w:rFonts w:hint="eastAsia"/>
        </w:rPr>
        <w:t>如果不能确定全部数据的正确性，填写后点击【保存】按钮，保存当前填写的数据，再次打开时会自动加载</w:t>
      </w:r>
      <w:r w:rsidR="00B1605C">
        <w:rPr>
          <w:rFonts w:hint="eastAsia"/>
        </w:rPr>
        <w:t>上次保存的数据</w:t>
      </w:r>
      <w:r w:rsidRPr="00DA1AEF">
        <w:rPr>
          <w:rFonts w:hint="eastAsia"/>
        </w:rPr>
        <w:t>，继续填写</w:t>
      </w:r>
      <w:r>
        <w:rPr>
          <w:rFonts w:hint="eastAsia"/>
        </w:rPr>
        <w:t>再</w:t>
      </w:r>
      <w:r w:rsidR="00B1605C">
        <w:rPr>
          <w:rFonts w:hint="eastAsia"/>
        </w:rPr>
        <w:t>点击</w:t>
      </w:r>
      <w:r w:rsidR="00C94F24">
        <w:rPr>
          <w:rFonts w:hint="eastAsia"/>
        </w:rPr>
        <w:t>【</w:t>
      </w:r>
      <w:r w:rsidRPr="00DA1AEF">
        <w:rPr>
          <w:rFonts w:hint="eastAsia"/>
        </w:rPr>
        <w:t>上报</w:t>
      </w:r>
      <w:r w:rsidR="00C94F24">
        <w:rPr>
          <w:rFonts w:hint="eastAsia"/>
        </w:rPr>
        <w:t>】</w:t>
      </w:r>
      <w:r w:rsidR="00B1605C">
        <w:rPr>
          <w:rFonts w:hint="eastAsia"/>
        </w:rPr>
        <w:t>按钮</w:t>
      </w:r>
      <w:r>
        <w:rPr>
          <w:rFonts w:hint="eastAsia"/>
        </w:rPr>
        <w:t>。</w:t>
      </w:r>
    </w:p>
    <w:p w14:paraId="0118D902" w14:textId="78F7C84A" w:rsidR="007F2BC6" w:rsidRDefault="00571DC1" w:rsidP="007F2BC6">
      <w:r>
        <w:t>2</w:t>
      </w:r>
      <w:r>
        <w:rPr>
          <w:rFonts w:hint="eastAsia"/>
        </w:rPr>
        <w:t>、</w:t>
      </w:r>
      <w:r w:rsidR="007F2BC6">
        <w:rPr>
          <w:rFonts w:hint="eastAsia"/>
        </w:rPr>
        <w:t>人数必须填写数字，如果没有填写0。备注不能多于2</w:t>
      </w:r>
      <w:r w:rsidR="007F2BC6">
        <w:t>00</w:t>
      </w:r>
      <w:r w:rsidR="007F2BC6">
        <w:rPr>
          <w:rFonts w:hint="eastAsia"/>
        </w:rPr>
        <w:t>字。</w:t>
      </w:r>
      <w:r w:rsidR="007F2BC6">
        <w:rPr>
          <w:rFonts w:hint="eastAsia"/>
          <w:b/>
          <w:bCs/>
          <w:color w:val="FF0000"/>
        </w:rPr>
        <w:t>每天只能上报一次疫情排查数据</w:t>
      </w:r>
      <w:r w:rsidR="007F2BC6">
        <w:rPr>
          <w:rFonts w:hint="eastAsia"/>
        </w:rPr>
        <w:t>，请仔细核对后填报。</w:t>
      </w:r>
    </w:p>
    <w:p w14:paraId="10B80255" w14:textId="2E214C60" w:rsidR="005A2B36" w:rsidRDefault="005A2B36" w:rsidP="005A2B36">
      <w:pPr>
        <w:pStyle w:val="1"/>
      </w:pPr>
      <w:bookmarkStart w:id="13" w:name="_Toc33192618"/>
      <w:r>
        <w:rPr>
          <w:rFonts w:hint="eastAsia"/>
        </w:rPr>
        <w:lastRenderedPageBreak/>
        <w:t>我的上报</w:t>
      </w:r>
      <w:bookmarkEnd w:id="13"/>
    </w:p>
    <w:p w14:paraId="4E7BBC8A" w14:textId="7FEE3D14" w:rsidR="005A2B36" w:rsidRPr="005A2B36" w:rsidRDefault="005A2B36" w:rsidP="005A2B36">
      <w:pPr>
        <w:pStyle w:val="2"/>
      </w:pPr>
      <w:bookmarkStart w:id="14" w:name="_Toc33192619"/>
      <w:r>
        <w:rPr>
          <w:rFonts w:hint="eastAsia"/>
        </w:rPr>
        <w:t>疫情信息查看</w:t>
      </w:r>
      <w:bookmarkEnd w:id="14"/>
    </w:p>
    <w:p w14:paraId="32A68E53" w14:textId="6CCB58C2" w:rsidR="005A2B36" w:rsidRDefault="005A2B36" w:rsidP="0080084D">
      <w:pPr>
        <w:pStyle w:val="af0"/>
        <w:numPr>
          <w:ilvl w:val="0"/>
          <w:numId w:val="8"/>
        </w:numPr>
        <w:ind w:firstLineChars="0"/>
        <w:rPr>
          <w:rFonts w:hint="eastAsia"/>
        </w:rPr>
      </w:pPr>
      <w:r>
        <w:rPr>
          <w:rFonts w:ascii="宋体" w:hAnsi="宋体" w:cs="仿宋_GB2312" w:hint="eastAsia"/>
        </w:rPr>
        <w:t>操作菜单：</w:t>
      </w:r>
      <w:r>
        <w:rPr>
          <w:rFonts w:hint="eastAsia"/>
        </w:rPr>
        <w:t>点击【我的上报】-【疫情信息查看】菜单，可查看已上报提交的疫情数据和上报时间等信息，包括4种类型的疫情统计信息，如下图。</w:t>
      </w:r>
    </w:p>
    <w:p w14:paraId="1A93663C" w14:textId="5DCA7F45" w:rsidR="00A04739" w:rsidRDefault="0080084D" w:rsidP="005A2B36">
      <w:pPr>
        <w:ind w:firstLineChars="59" w:firstLine="142"/>
      </w:pPr>
      <w:r>
        <w:rPr>
          <w:noProof/>
        </w:rPr>
        <w:drawing>
          <wp:inline distT="0" distB="0" distL="0" distR="0" wp14:anchorId="3C816A89" wp14:editId="52A6486B">
            <wp:extent cx="5400675" cy="2109470"/>
            <wp:effectExtent l="0" t="0" r="9525"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675" cy="2109470"/>
                    </a:xfrm>
                    <a:prstGeom prst="rect">
                      <a:avLst/>
                    </a:prstGeom>
                  </pic:spPr>
                </pic:pic>
              </a:graphicData>
            </a:graphic>
          </wp:inline>
        </w:drawing>
      </w:r>
    </w:p>
    <w:p w14:paraId="3AAEE04B" w14:textId="2585BE78" w:rsidR="005A2B36" w:rsidRDefault="00A04739" w:rsidP="005A2B36">
      <w:pPr>
        <w:ind w:firstLineChars="177" w:firstLine="426"/>
      </w:pPr>
      <w:r w:rsidRPr="00A04739">
        <w:rPr>
          <w:rFonts w:hint="eastAsia"/>
          <w:b/>
          <w:bCs/>
        </w:rPr>
        <w:t>填报时间在每天下午2点前的不算超时，后面新增数据后再次上报可忽略。</w:t>
      </w:r>
      <w:r w:rsidR="005A2B36">
        <w:rPr>
          <w:rFonts w:hint="eastAsia"/>
        </w:rPr>
        <w:t>点击疫情工作进展列表中的“查看”按钮，可查看已填报的</w:t>
      </w:r>
      <w:r w:rsidR="005A2B36">
        <w:t>疫情工作进展情况说明</w:t>
      </w:r>
      <w:r w:rsidR="005A2B36">
        <w:rPr>
          <w:rFonts w:hint="eastAsia"/>
        </w:rPr>
        <w:t>。点击下载按钮可查看上传的附件。</w:t>
      </w:r>
    </w:p>
    <w:p w14:paraId="6B0ED93F" w14:textId="1FCF9583" w:rsidR="005A2B36" w:rsidRDefault="005A2B36" w:rsidP="005A2B36">
      <w:pPr>
        <w:pStyle w:val="2"/>
      </w:pPr>
      <w:bookmarkStart w:id="15" w:name="_Toc33192620"/>
      <w:r>
        <w:rPr>
          <w:rFonts w:hint="eastAsia"/>
        </w:rPr>
        <w:t>基本防疫情况查看</w:t>
      </w:r>
      <w:bookmarkEnd w:id="15"/>
    </w:p>
    <w:p w14:paraId="33B136E1" w14:textId="3754628A" w:rsidR="005A2B36" w:rsidRDefault="005A2B36" w:rsidP="005A2B36">
      <w:pPr>
        <w:pStyle w:val="af0"/>
        <w:numPr>
          <w:ilvl w:val="0"/>
          <w:numId w:val="29"/>
        </w:numPr>
        <w:ind w:firstLineChars="0"/>
      </w:pPr>
      <w:r>
        <w:rPr>
          <w:rFonts w:ascii="宋体" w:hAnsi="宋体" w:cs="仿宋_GB2312" w:hint="eastAsia"/>
        </w:rPr>
        <w:t>操作菜单：</w:t>
      </w:r>
      <w:r>
        <w:rPr>
          <w:rFonts w:hint="eastAsia"/>
        </w:rPr>
        <w:t>点击【我的上报】-【基本防疫情况查看】菜单，可查看已上报的基本防疫填报的填报日期和完成状态，如下图。</w:t>
      </w:r>
    </w:p>
    <w:p w14:paraId="19169821" w14:textId="66855678" w:rsidR="005A2B36" w:rsidRDefault="00F92A63" w:rsidP="005A2B36">
      <w:pPr>
        <w:pStyle w:val="af0"/>
        <w:ind w:firstLineChars="177" w:firstLine="425"/>
        <w:rPr>
          <w:noProof/>
        </w:rPr>
      </w:pPr>
      <w:r>
        <w:rPr>
          <w:noProof/>
        </w:rPr>
        <w:drawing>
          <wp:inline distT="0" distB="0" distL="0" distR="0" wp14:anchorId="2453269E" wp14:editId="5928257F">
            <wp:extent cx="5400675" cy="1978025"/>
            <wp:effectExtent l="0" t="0" r="9525"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675" cy="1978025"/>
                    </a:xfrm>
                    <a:prstGeom prst="rect">
                      <a:avLst/>
                    </a:prstGeom>
                  </pic:spPr>
                </pic:pic>
              </a:graphicData>
            </a:graphic>
          </wp:inline>
        </w:drawing>
      </w:r>
    </w:p>
    <w:p w14:paraId="08F6C210" w14:textId="60628D63" w:rsidR="00A04739" w:rsidRDefault="00A04739" w:rsidP="005A2B36">
      <w:pPr>
        <w:ind w:firstLineChars="177" w:firstLine="426"/>
      </w:pPr>
      <w:r w:rsidRPr="00A04739">
        <w:rPr>
          <w:rFonts w:hint="eastAsia"/>
          <w:b/>
          <w:bCs/>
        </w:rPr>
        <w:t>填报时间在每天下午2点前的</w:t>
      </w:r>
      <w:r>
        <w:rPr>
          <w:rFonts w:hint="eastAsia"/>
          <w:b/>
          <w:bCs/>
        </w:rPr>
        <w:t>状态为已提交，2点以后提交系统会自动显示超</w:t>
      </w:r>
      <w:r>
        <w:rPr>
          <w:rFonts w:hint="eastAsia"/>
          <w:b/>
          <w:bCs/>
        </w:rPr>
        <w:lastRenderedPageBreak/>
        <w:t>时提交。</w:t>
      </w:r>
    </w:p>
    <w:p w14:paraId="5C170091" w14:textId="1FE756B9" w:rsidR="005A2B36" w:rsidRPr="005A2B36" w:rsidRDefault="005A2B36" w:rsidP="005A2B36">
      <w:pPr>
        <w:ind w:firstLineChars="177" w:firstLine="425"/>
      </w:pPr>
      <w:r>
        <w:rPr>
          <w:rFonts w:hint="eastAsia"/>
        </w:rPr>
        <w:t>点击“</w:t>
      </w:r>
      <w:r w:rsidRPr="00487F38">
        <w:rPr>
          <w:rFonts w:hint="eastAsia"/>
        </w:rPr>
        <w:t>基本</w:t>
      </w:r>
      <w:r>
        <w:rPr>
          <w:rFonts w:hint="eastAsia"/>
        </w:rPr>
        <w:t>防</w:t>
      </w:r>
      <w:r w:rsidRPr="00487F38">
        <w:rPr>
          <w:rFonts w:hint="eastAsia"/>
        </w:rPr>
        <w:t>疫</w:t>
      </w:r>
      <w:r>
        <w:rPr>
          <w:rFonts w:hint="eastAsia"/>
        </w:rPr>
        <w:t>情况查看</w:t>
      </w:r>
      <w:r>
        <w:t>”</w:t>
      </w:r>
      <w:r>
        <w:rPr>
          <w:rFonts w:hint="eastAsia"/>
        </w:rPr>
        <w:t>列表中的【查看】按钮，可查看已填报的防疫填报信息。</w:t>
      </w:r>
    </w:p>
    <w:p w14:paraId="227BC1DE" w14:textId="4F2C01CE" w:rsidR="007F2C99" w:rsidRDefault="00933307" w:rsidP="005A2B36">
      <w:pPr>
        <w:pStyle w:val="2"/>
      </w:pPr>
      <w:bookmarkStart w:id="16" w:name="_Toc33192621"/>
      <w:r>
        <w:t>疫情排查</w:t>
      </w:r>
      <w:r w:rsidR="005A2B36">
        <w:rPr>
          <w:rFonts w:hint="eastAsia"/>
        </w:rPr>
        <w:t>情况查看</w:t>
      </w:r>
      <w:bookmarkEnd w:id="16"/>
    </w:p>
    <w:p w14:paraId="00C91C52" w14:textId="777AA68D" w:rsidR="007F2C99" w:rsidRDefault="00933307">
      <w:pPr>
        <w:pStyle w:val="af0"/>
        <w:numPr>
          <w:ilvl w:val="0"/>
          <w:numId w:val="7"/>
        </w:numPr>
        <w:ind w:firstLineChars="0"/>
      </w:pPr>
      <w:r>
        <w:rPr>
          <w:rFonts w:ascii="宋体" w:hAnsi="宋体" w:cs="仿宋_GB2312" w:hint="eastAsia"/>
        </w:rPr>
        <w:t>操作菜单：</w:t>
      </w:r>
      <w:r w:rsidR="005A2B36">
        <w:rPr>
          <w:rFonts w:hint="eastAsia"/>
        </w:rPr>
        <w:t>点击【我的上报】-【</w:t>
      </w:r>
      <w:r>
        <w:rPr>
          <w:rFonts w:hint="eastAsia"/>
        </w:rPr>
        <w:t>疫情排查</w:t>
      </w:r>
      <w:r w:rsidR="005A2B36">
        <w:rPr>
          <w:rFonts w:hint="eastAsia"/>
        </w:rPr>
        <w:t>情况查看】</w:t>
      </w:r>
      <w:r>
        <w:rPr>
          <w:rFonts w:hint="eastAsia"/>
        </w:rPr>
        <w:t>菜单，可查看已上报的疫情排查数据和填报日期，人员疫情排查统计信息，如下图。</w:t>
      </w:r>
    </w:p>
    <w:p w14:paraId="3E5031E2" w14:textId="31F85E14" w:rsidR="007F2C99" w:rsidRDefault="0055177B" w:rsidP="00063674">
      <w:pPr>
        <w:pStyle w:val="af0"/>
        <w:ind w:firstLineChars="177" w:firstLine="425"/>
      </w:pPr>
      <w:r>
        <w:rPr>
          <w:noProof/>
        </w:rPr>
        <w:drawing>
          <wp:inline distT="0" distB="0" distL="0" distR="0" wp14:anchorId="203DFF1B" wp14:editId="3E30C1C1">
            <wp:extent cx="5400675" cy="1976120"/>
            <wp:effectExtent l="0" t="0" r="9525"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675" cy="1976120"/>
                    </a:xfrm>
                    <a:prstGeom prst="rect">
                      <a:avLst/>
                    </a:prstGeom>
                  </pic:spPr>
                </pic:pic>
              </a:graphicData>
            </a:graphic>
          </wp:inline>
        </w:drawing>
      </w:r>
    </w:p>
    <w:p w14:paraId="25967881" w14:textId="5D0AFFAA" w:rsidR="007F2C99" w:rsidRDefault="0055177B" w:rsidP="00063674">
      <w:pPr>
        <w:ind w:firstLineChars="177" w:firstLine="425"/>
      </w:pPr>
      <w:r>
        <w:rPr>
          <w:rFonts w:hint="eastAsia"/>
        </w:rPr>
        <w:t>状态栏显示当前的提交状态，分为：已</w:t>
      </w:r>
      <w:r w:rsidR="00CE4DC8">
        <w:rPr>
          <w:rFonts w:hint="eastAsia"/>
        </w:rPr>
        <w:t>启用</w:t>
      </w:r>
      <w:r>
        <w:rPr>
          <w:rFonts w:hint="eastAsia"/>
        </w:rPr>
        <w:t>和已驳回，已驳回代表可能重新填写上报。</w:t>
      </w:r>
      <w:r w:rsidR="00933307">
        <w:rPr>
          <w:rFonts w:hint="eastAsia"/>
        </w:rPr>
        <w:t>点击我的疫情排查列表中的“详细”按钮，可查看已填报的</w:t>
      </w:r>
      <w:r w:rsidR="00933307">
        <w:t>疫情</w:t>
      </w:r>
      <w:r w:rsidR="00933307">
        <w:rPr>
          <w:rFonts w:hint="eastAsia"/>
        </w:rPr>
        <w:t>排查填报的备注信息。</w:t>
      </w:r>
    </w:p>
    <w:p w14:paraId="43F5591B" w14:textId="77777777" w:rsidR="007F2C99" w:rsidRDefault="00933307">
      <w:pPr>
        <w:pStyle w:val="1"/>
      </w:pPr>
      <w:bookmarkStart w:id="17" w:name="_Toc33192622"/>
      <w:r>
        <w:rPr>
          <w:rFonts w:hint="eastAsia"/>
        </w:rPr>
        <w:t>修改个人信息</w:t>
      </w:r>
      <w:bookmarkEnd w:id="17"/>
    </w:p>
    <w:p w14:paraId="366836D4" w14:textId="291B69B7" w:rsidR="007F2C99" w:rsidRDefault="00933307">
      <w:pPr>
        <w:pStyle w:val="af0"/>
        <w:numPr>
          <w:ilvl w:val="0"/>
          <w:numId w:val="9"/>
        </w:numPr>
        <w:ind w:firstLineChars="0"/>
        <w:rPr>
          <w:rFonts w:ascii="宋体" w:hAnsi="宋体" w:cs="仿宋_GB2312"/>
        </w:rPr>
      </w:pPr>
      <w:r>
        <w:rPr>
          <w:rFonts w:ascii="宋体" w:hAnsi="宋体" w:cs="仿宋_GB2312" w:hint="eastAsia"/>
        </w:rPr>
        <w:t>操作菜单：选择【个人信息修改】，进入修改信息界面，</w:t>
      </w:r>
      <w:r w:rsidR="006E01F5">
        <w:rPr>
          <w:rFonts w:ascii="宋体" w:hAnsi="宋体" w:cs="仿宋_GB2312" w:hint="eastAsia"/>
        </w:rPr>
        <w:t>如果是第一次登录会提示先修改个人信息提示。</w:t>
      </w:r>
      <w:r>
        <w:rPr>
          <w:rFonts w:ascii="宋体" w:hAnsi="宋体" w:cs="仿宋_GB2312" w:hint="eastAsia"/>
        </w:rPr>
        <w:t>如下图所示：</w:t>
      </w:r>
    </w:p>
    <w:p w14:paraId="570C2A92" w14:textId="5B02F7B5" w:rsidR="007F2C99" w:rsidRDefault="006E01F5">
      <w:pPr>
        <w:pStyle w:val="af0"/>
        <w:ind w:leftChars="60" w:left="569" w:hangingChars="177" w:hanging="425"/>
        <w:rPr>
          <w:rFonts w:ascii="宋体" w:hAnsi="宋体" w:cs="仿宋_GB2312"/>
        </w:rPr>
      </w:pPr>
      <w:r>
        <w:rPr>
          <w:noProof/>
        </w:rPr>
        <w:drawing>
          <wp:inline distT="0" distB="0" distL="0" distR="0" wp14:anchorId="1BE5B319" wp14:editId="5D562826">
            <wp:extent cx="5400675" cy="1867535"/>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675" cy="1867535"/>
                    </a:xfrm>
                    <a:prstGeom prst="rect">
                      <a:avLst/>
                    </a:prstGeom>
                  </pic:spPr>
                </pic:pic>
              </a:graphicData>
            </a:graphic>
          </wp:inline>
        </w:drawing>
      </w:r>
    </w:p>
    <w:p w14:paraId="08CA0ECA" w14:textId="38FE5EB8" w:rsidR="007F2C99" w:rsidRDefault="00933307">
      <w:pPr>
        <w:pStyle w:val="af0"/>
        <w:numPr>
          <w:ilvl w:val="0"/>
          <w:numId w:val="9"/>
        </w:numPr>
        <w:ind w:firstLineChars="0"/>
      </w:pPr>
      <w:r>
        <w:rPr>
          <w:rFonts w:hint="eastAsia"/>
        </w:rPr>
        <w:lastRenderedPageBreak/>
        <w:t>修改：修改个人信息中的</w:t>
      </w:r>
      <w:r w:rsidR="00030A2B" w:rsidRPr="00030A2B">
        <w:rPr>
          <w:rFonts w:hint="eastAsia"/>
          <w:b/>
          <w:bCs/>
        </w:rPr>
        <w:t>各类</w:t>
      </w:r>
      <w:r w:rsidR="006E01F5">
        <w:rPr>
          <w:rFonts w:hint="eastAsia"/>
          <w:b/>
          <w:bCs/>
        </w:rPr>
        <w:t>联系人姓名及联系手机号码</w:t>
      </w:r>
      <w:r>
        <w:rPr>
          <w:rFonts w:hint="eastAsia"/>
        </w:rPr>
        <w:t>信息，E</w:t>
      </w:r>
      <w:r>
        <w:t>EID</w:t>
      </w:r>
      <w:r>
        <w:rPr>
          <w:rFonts w:hint="eastAsia"/>
        </w:rPr>
        <w:t>无需填写，点击【保存】按钮即可，如下图所示：</w:t>
      </w:r>
    </w:p>
    <w:p w14:paraId="4AA61680" w14:textId="79D8A263" w:rsidR="007F2C99" w:rsidRDefault="00030A2B">
      <w:r>
        <w:rPr>
          <w:noProof/>
        </w:rPr>
        <w:drawing>
          <wp:inline distT="0" distB="0" distL="0" distR="0" wp14:anchorId="06DAAD79" wp14:editId="3869DF39">
            <wp:extent cx="5400675" cy="2234565"/>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675" cy="2234565"/>
                    </a:xfrm>
                    <a:prstGeom prst="rect">
                      <a:avLst/>
                    </a:prstGeom>
                  </pic:spPr>
                </pic:pic>
              </a:graphicData>
            </a:graphic>
          </wp:inline>
        </w:drawing>
      </w:r>
    </w:p>
    <w:p w14:paraId="60BA1267" w14:textId="77777777" w:rsidR="007F2C99" w:rsidRDefault="00933307">
      <w:pPr>
        <w:pStyle w:val="af0"/>
        <w:numPr>
          <w:ilvl w:val="0"/>
          <w:numId w:val="9"/>
        </w:numPr>
        <w:ind w:firstLineChars="0"/>
      </w:pPr>
      <w:r>
        <w:rPr>
          <w:rFonts w:hint="eastAsia"/>
        </w:rPr>
        <w:t>修改密码：点击右上角图标，如下图：</w:t>
      </w:r>
    </w:p>
    <w:p w14:paraId="5D60D474" w14:textId="77777777" w:rsidR="007F2C99" w:rsidRDefault="00933307">
      <w:r>
        <w:rPr>
          <w:noProof/>
        </w:rPr>
        <w:drawing>
          <wp:inline distT="0" distB="0" distL="0" distR="0" wp14:anchorId="5926DC0D" wp14:editId="42D4CB12">
            <wp:extent cx="3390265" cy="2866390"/>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1"/>
                    <a:stretch>
                      <a:fillRect/>
                    </a:stretch>
                  </pic:blipFill>
                  <pic:spPr>
                    <a:xfrm>
                      <a:off x="0" y="0"/>
                      <a:ext cx="3390476" cy="2866667"/>
                    </a:xfrm>
                    <a:prstGeom prst="rect">
                      <a:avLst/>
                    </a:prstGeom>
                  </pic:spPr>
                </pic:pic>
              </a:graphicData>
            </a:graphic>
          </wp:inline>
        </w:drawing>
      </w:r>
    </w:p>
    <w:p w14:paraId="66C35A94" w14:textId="77777777" w:rsidR="007F2C99" w:rsidRDefault="00933307">
      <w:r>
        <w:rPr>
          <w:rFonts w:hint="eastAsia"/>
        </w:rPr>
        <w:t>输入旧密码，填写新密码，再次确认密码按保存即可修改。</w:t>
      </w:r>
    </w:p>
    <w:p w14:paraId="6F76C3F1" w14:textId="77777777" w:rsidR="007F2C99" w:rsidRDefault="00933307">
      <w:r>
        <w:rPr>
          <w:noProof/>
        </w:rPr>
        <w:lastRenderedPageBreak/>
        <w:drawing>
          <wp:inline distT="0" distB="0" distL="0" distR="0" wp14:anchorId="787F3E0A" wp14:editId="447BF0EE">
            <wp:extent cx="5351780" cy="3447415"/>
            <wp:effectExtent l="0" t="0" r="127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2"/>
                    <a:stretch>
                      <a:fillRect/>
                    </a:stretch>
                  </pic:blipFill>
                  <pic:spPr>
                    <a:xfrm>
                      <a:off x="0" y="0"/>
                      <a:ext cx="5352381" cy="3447619"/>
                    </a:xfrm>
                    <a:prstGeom prst="rect">
                      <a:avLst/>
                    </a:prstGeom>
                  </pic:spPr>
                </pic:pic>
              </a:graphicData>
            </a:graphic>
          </wp:inline>
        </w:drawing>
      </w:r>
    </w:p>
    <w:sectPr w:rsidR="007F2C99">
      <w:headerReference w:type="default" r:id="rId33"/>
      <w:footerReference w:type="default" r:id="rId34"/>
      <w:pgSz w:w="11906" w:h="16838"/>
      <w:pgMar w:top="1560" w:right="1841" w:bottom="1701" w:left="1560" w:header="1134" w:footer="518"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8B143C" w14:textId="77777777" w:rsidR="00B3701A" w:rsidRDefault="00B3701A">
      <w:pPr>
        <w:spacing w:line="240" w:lineRule="auto"/>
      </w:pPr>
      <w:r>
        <w:separator/>
      </w:r>
    </w:p>
  </w:endnote>
  <w:endnote w:type="continuationSeparator" w:id="0">
    <w:p w14:paraId="4DC15037" w14:textId="77777777" w:rsidR="00B3701A" w:rsidRDefault="00B370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d"/>
      <w:tblW w:w="8505" w:type="dxa"/>
      <w:tblBorders>
        <w:left w:val="none" w:sz="0" w:space="0" w:color="auto"/>
        <w:bottom w:val="none" w:sz="0" w:space="0" w:color="auto"/>
        <w:right w:val="none" w:sz="0" w:space="0" w:color="auto"/>
        <w:insideH w:val="single" w:sz="6" w:space="0" w:color="auto"/>
        <w:insideV w:val="none" w:sz="0" w:space="0" w:color="auto"/>
      </w:tblBorders>
      <w:tblLayout w:type="fixed"/>
      <w:tblCellMar>
        <w:top w:w="170" w:type="dxa"/>
      </w:tblCellMar>
      <w:tblLook w:val="04A0" w:firstRow="1" w:lastRow="0" w:firstColumn="1" w:lastColumn="0" w:noHBand="0" w:noVBand="1"/>
    </w:tblPr>
    <w:tblGrid>
      <w:gridCol w:w="2127"/>
      <w:gridCol w:w="5528"/>
      <w:gridCol w:w="850"/>
    </w:tblGrid>
    <w:tr w:rsidR="007F2C99" w14:paraId="1C54157E" w14:textId="77777777">
      <w:tc>
        <w:tcPr>
          <w:tcW w:w="2127" w:type="dxa"/>
        </w:tcPr>
        <w:p w14:paraId="3F3210BF" w14:textId="77777777" w:rsidR="007F2C99" w:rsidRDefault="007F2C99">
          <w:pPr>
            <w:spacing w:line="240" w:lineRule="auto"/>
            <w:ind w:firstLine="0"/>
            <w:rPr>
              <w:sz w:val="18"/>
              <w:szCs w:val="18"/>
            </w:rPr>
          </w:pPr>
        </w:p>
      </w:tc>
      <w:tc>
        <w:tcPr>
          <w:tcW w:w="5528" w:type="dxa"/>
          <w:vAlign w:val="center"/>
        </w:tcPr>
        <w:p w14:paraId="7EB93358" w14:textId="77777777" w:rsidR="007F2C99" w:rsidRDefault="00933307">
          <w:pPr>
            <w:spacing w:line="240" w:lineRule="auto"/>
            <w:ind w:firstLine="0"/>
            <w:rPr>
              <w:sz w:val="18"/>
              <w:szCs w:val="18"/>
            </w:rPr>
          </w:pPr>
          <w:r>
            <w:rPr>
              <w:rFonts w:hint="eastAsia"/>
              <w:sz w:val="18"/>
              <w:szCs w:val="18"/>
            </w:rPr>
            <w:t xml:space="preserve"> </w:t>
          </w:r>
        </w:p>
      </w:tc>
      <w:tc>
        <w:tcPr>
          <w:tcW w:w="850" w:type="dxa"/>
          <w:vAlign w:val="center"/>
        </w:tcPr>
        <w:p w14:paraId="21F3AD82" w14:textId="77777777" w:rsidR="007F2C99" w:rsidRDefault="00933307">
          <w:pPr>
            <w:spacing w:line="240" w:lineRule="auto"/>
            <w:ind w:firstLine="0"/>
            <w:rPr>
              <w:rFonts w:ascii="Times New Roman" w:hAnsi="Times New Roman" w:cs="Times New Roman"/>
              <w:b/>
              <w:sz w:val="18"/>
              <w:szCs w:val="18"/>
            </w:rPr>
          </w:pPr>
          <w:r>
            <w:rPr>
              <w:rFonts w:ascii="Times New Roman" w:hAnsi="Times New Roman" w:cs="Times New Roman"/>
              <w:b/>
              <w:sz w:val="18"/>
              <w:szCs w:val="18"/>
            </w:rPr>
            <w:fldChar w:fldCharType="begin"/>
          </w:r>
          <w:r>
            <w:rPr>
              <w:rFonts w:ascii="Times New Roman" w:hAnsi="Times New Roman" w:cs="Times New Roman"/>
              <w:b/>
              <w:sz w:val="18"/>
              <w:szCs w:val="18"/>
            </w:rPr>
            <w:instrText>PAGE  \* Arabic  \* MERGEFORMAT</w:instrText>
          </w:r>
          <w:r>
            <w:rPr>
              <w:rFonts w:ascii="Times New Roman" w:hAnsi="Times New Roman" w:cs="Times New Roman"/>
              <w:b/>
              <w:sz w:val="18"/>
              <w:szCs w:val="18"/>
            </w:rPr>
            <w:fldChar w:fldCharType="separate"/>
          </w:r>
          <w:r>
            <w:rPr>
              <w:rFonts w:ascii="Times New Roman" w:hAnsi="Times New Roman" w:cs="Times New Roman"/>
              <w:b/>
              <w:sz w:val="18"/>
              <w:szCs w:val="18"/>
            </w:rPr>
            <w:t>3</w:t>
          </w:r>
          <w:r>
            <w:rPr>
              <w:rFonts w:ascii="Times New Roman" w:hAnsi="Times New Roman" w:cs="Times New Roman"/>
              <w:b/>
              <w:sz w:val="18"/>
              <w:szCs w:val="18"/>
            </w:rPr>
            <w:fldChar w:fldCharType="end"/>
          </w:r>
          <w:r>
            <w:rPr>
              <w:rFonts w:ascii="Times New Roman" w:hAnsi="Times New Roman" w:cs="Times New Roman"/>
              <w:b/>
              <w:sz w:val="18"/>
              <w:szCs w:val="18"/>
              <w:lang w:val="zh-CN"/>
            </w:rPr>
            <w:t xml:space="preserve"> / </w:t>
          </w:r>
          <w:r>
            <w:rPr>
              <w:rFonts w:ascii="Times New Roman" w:hAnsi="Times New Roman" w:cs="Times New Roman"/>
              <w:b/>
              <w:sz w:val="18"/>
              <w:szCs w:val="18"/>
            </w:rPr>
            <w:fldChar w:fldCharType="begin"/>
          </w:r>
          <w:r>
            <w:rPr>
              <w:rFonts w:ascii="Times New Roman" w:hAnsi="Times New Roman" w:cs="Times New Roman"/>
              <w:b/>
              <w:sz w:val="18"/>
              <w:szCs w:val="18"/>
            </w:rPr>
            <w:instrText xml:space="preserve"> NUMPAGES   \* MERGEFORMAT </w:instrText>
          </w:r>
          <w:r>
            <w:rPr>
              <w:rFonts w:ascii="Times New Roman" w:hAnsi="Times New Roman" w:cs="Times New Roman"/>
              <w:b/>
              <w:sz w:val="18"/>
              <w:szCs w:val="18"/>
            </w:rPr>
            <w:fldChar w:fldCharType="separate"/>
          </w:r>
          <w:r>
            <w:rPr>
              <w:rFonts w:ascii="Times New Roman" w:hAnsi="Times New Roman" w:cs="Times New Roman"/>
              <w:b/>
              <w:sz w:val="18"/>
              <w:szCs w:val="18"/>
            </w:rPr>
            <w:t>18</w:t>
          </w:r>
          <w:r>
            <w:rPr>
              <w:rFonts w:ascii="Times New Roman" w:hAnsi="Times New Roman" w:cs="Times New Roman"/>
              <w:b/>
              <w:sz w:val="18"/>
              <w:szCs w:val="18"/>
            </w:rPr>
            <w:fldChar w:fldCharType="end"/>
          </w:r>
        </w:p>
      </w:tc>
    </w:tr>
  </w:tbl>
  <w:p w14:paraId="60C93E44" w14:textId="77777777" w:rsidR="007F2C99" w:rsidRDefault="007F2C99">
    <w:pPr>
      <w:pStyle w:val="a9"/>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A4A247" w14:textId="77777777" w:rsidR="00B3701A" w:rsidRDefault="00B3701A">
      <w:pPr>
        <w:spacing w:line="240" w:lineRule="auto"/>
      </w:pPr>
      <w:r>
        <w:separator/>
      </w:r>
    </w:p>
  </w:footnote>
  <w:footnote w:type="continuationSeparator" w:id="0">
    <w:p w14:paraId="2CAD7EC3" w14:textId="77777777" w:rsidR="00B3701A" w:rsidRDefault="00B3701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6B5BA" w14:textId="77777777" w:rsidR="007F2C99" w:rsidRDefault="00933307">
    <w:pPr>
      <w:pStyle w:val="ab"/>
    </w:pPr>
    <w:r>
      <w:rPr>
        <w:rFonts w:hint="eastAsia"/>
      </w:rPr>
      <w:t>全省教育系统新型冠状病毒感染肺炎疫情信息上报系统用户操作指南</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A03BFB"/>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15:restartNumberingAfterBreak="0">
    <w:nsid w:val="08FB4588"/>
    <w:multiLevelType w:val="multilevel"/>
    <w:tmpl w:val="08FB458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132D5A8F"/>
    <w:multiLevelType w:val="singleLevel"/>
    <w:tmpl w:val="032C1B82"/>
    <w:lvl w:ilvl="0">
      <w:start w:val="1"/>
      <w:numFmt w:val="decimal"/>
      <w:lvlText w:val="%1、"/>
      <w:lvlJc w:val="left"/>
      <w:pPr>
        <w:ind w:left="420" w:hanging="420"/>
      </w:pPr>
      <w:rPr>
        <w:rFonts w:hint="default"/>
        <w:color w:val="000000" w:themeColor="text1"/>
      </w:rPr>
    </w:lvl>
  </w:abstractNum>
  <w:abstractNum w:abstractNumId="3" w15:restartNumberingAfterBreak="0">
    <w:nsid w:val="179E3C9B"/>
    <w:multiLevelType w:val="hybridMultilevel"/>
    <w:tmpl w:val="777EB3F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B">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264F618A"/>
    <w:multiLevelType w:val="multilevel"/>
    <w:tmpl w:val="264F618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15:restartNumberingAfterBreak="0">
    <w:nsid w:val="277D2991"/>
    <w:multiLevelType w:val="hybridMultilevel"/>
    <w:tmpl w:val="AD1CB97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395D6340"/>
    <w:multiLevelType w:val="multilevel"/>
    <w:tmpl w:val="395D6340"/>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15:restartNumberingAfterBreak="0">
    <w:nsid w:val="39DADA0B"/>
    <w:multiLevelType w:val="singleLevel"/>
    <w:tmpl w:val="4F4ED992"/>
    <w:lvl w:ilvl="0">
      <w:start w:val="1"/>
      <w:numFmt w:val="decimal"/>
      <w:lvlText w:val="%1、"/>
      <w:lvlJc w:val="left"/>
      <w:pPr>
        <w:ind w:left="420" w:hanging="420"/>
      </w:pPr>
      <w:rPr>
        <w:rFonts w:hint="default"/>
      </w:rPr>
    </w:lvl>
  </w:abstractNum>
  <w:abstractNum w:abstractNumId="8" w15:restartNumberingAfterBreak="0">
    <w:nsid w:val="3B655153"/>
    <w:multiLevelType w:val="multilevel"/>
    <w:tmpl w:val="3B655153"/>
    <w:lvl w:ilvl="0">
      <w:start w:val="1"/>
      <w:numFmt w:val="decimal"/>
      <w:pStyle w:val="1"/>
      <w:lvlText w:val="%1"/>
      <w:lvlJc w:val="left"/>
      <w:pPr>
        <w:ind w:left="425" w:hanging="425"/>
      </w:pPr>
      <w:rPr>
        <w:rFonts w:ascii="Times New Roman" w:hAnsi="Times New Roman" w:cs="Times New Roman" w:hint="default"/>
      </w:rPr>
    </w:lvl>
    <w:lvl w:ilvl="1">
      <w:start w:val="1"/>
      <w:numFmt w:val="decimal"/>
      <w:pStyle w:val="2"/>
      <w:lvlText w:val="%1.%2"/>
      <w:lvlJc w:val="left"/>
      <w:pPr>
        <w:ind w:left="992" w:hanging="567"/>
      </w:pPr>
      <w:rPr>
        <w:rFonts w:hint="eastAsia"/>
      </w:rPr>
    </w:lvl>
    <w:lvl w:ilvl="2">
      <w:start w:val="1"/>
      <w:numFmt w:val="decimal"/>
      <w:pStyle w:val="3"/>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416047F3"/>
    <w:multiLevelType w:val="hybridMultilevel"/>
    <w:tmpl w:val="F3D4A57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B">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43F56A1"/>
    <w:multiLevelType w:val="multilevel"/>
    <w:tmpl w:val="3536AE8A"/>
    <w:lvl w:ilvl="0">
      <w:start w:val="1"/>
      <w:numFmt w:val="decimal"/>
      <w:lvlText w:val="%1、"/>
      <w:lvlJc w:val="left"/>
      <w:pPr>
        <w:ind w:left="780" w:hanging="360"/>
      </w:pPr>
      <w:rPr>
        <w:rFonts w:hint="default"/>
        <w:b w:val="0"/>
        <w:bCs w:val="0"/>
        <w:color w:val="000000" w:themeColor="text1"/>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1" w15:restartNumberingAfterBreak="0">
    <w:nsid w:val="4E142793"/>
    <w:multiLevelType w:val="hybridMultilevel"/>
    <w:tmpl w:val="F46A165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52926F5E"/>
    <w:multiLevelType w:val="multilevel"/>
    <w:tmpl w:val="52926F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58172FFE"/>
    <w:multiLevelType w:val="hybridMultilevel"/>
    <w:tmpl w:val="E4D0A8D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B">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5F074E29"/>
    <w:multiLevelType w:val="hybridMultilevel"/>
    <w:tmpl w:val="8460D4B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62F5213D"/>
    <w:multiLevelType w:val="multilevel"/>
    <w:tmpl w:val="62F5213D"/>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6" w15:restartNumberingAfterBreak="0">
    <w:nsid w:val="6A51731B"/>
    <w:multiLevelType w:val="multilevel"/>
    <w:tmpl w:val="6C9C7A12"/>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7" w15:restartNumberingAfterBreak="0">
    <w:nsid w:val="6BC4071B"/>
    <w:multiLevelType w:val="multilevel"/>
    <w:tmpl w:val="6BC4071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6C9C7A12"/>
    <w:multiLevelType w:val="multilevel"/>
    <w:tmpl w:val="6C9C7A12"/>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 w15:restartNumberingAfterBreak="0">
    <w:nsid w:val="731F3D36"/>
    <w:multiLevelType w:val="hybridMultilevel"/>
    <w:tmpl w:val="D59EB0D0"/>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8"/>
  </w:num>
  <w:num w:numId="2">
    <w:abstractNumId w:val="10"/>
  </w:num>
  <w:num w:numId="3">
    <w:abstractNumId w:val="7"/>
  </w:num>
  <w:num w:numId="4">
    <w:abstractNumId w:val="1"/>
  </w:num>
  <w:num w:numId="5">
    <w:abstractNumId w:val="17"/>
  </w:num>
  <w:num w:numId="6">
    <w:abstractNumId w:val="6"/>
  </w:num>
  <w:num w:numId="7">
    <w:abstractNumId w:val="18"/>
  </w:num>
  <w:num w:numId="8">
    <w:abstractNumId w:val="4"/>
  </w:num>
  <w:num w:numId="9">
    <w:abstractNumId w:val="15"/>
  </w:num>
  <w:num w:numId="10">
    <w:abstractNumId w:val="2"/>
  </w:num>
  <w:num w:numId="11">
    <w:abstractNumId w:val="12"/>
  </w:num>
  <w:num w:numId="12">
    <w:abstractNumId w:val="11"/>
  </w:num>
  <w:num w:numId="13">
    <w:abstractNumId w:val="8"/>
  </w:num>
  <w:num w:numId="14">
    <w:abstractNumId w:val="8"/>
  </w:num>
  <w:num w:numId="15">
    <w:abstractNumId w:val="8"/>
  </w:num>
  <w:num w:numId="16">
    <w:abstractNumId w:val="8"/>
  </w:num>
  <w:num w:numId="17">
    <w:abstractNumId w:val="8"/>
  </w:num>
  <w:num w:numId="18">
    <w:abstractNumId w:val="8"/>
  </w:num>
  <w:num w:numId="19">
    <w:abstractNumId w:val="8"/>
  </w:num>
  <w:num w:numId="20">
    <w:abstractNumId w:val="8"/>
  </w:num>
  <w:num w:numId="21">
    <w:abstractNumId w:val="8"/>
  </w:num>
  <w:num w:numId="22">
    <w:abstractNumId w:val="19"/>
  </w:num>
  <w:num w:numId="23">
    <w:abstractNumId w:val="13"/>
  </w:num>
  <w:num w:numId="24">
    <w:abstractNumId w:val="5"/>
  </w:num>
  <w:num w:numId="25">
    <w:abstractNumId w:val="3"/>
  </w:num>
  <w:num w:numId="26">
    <w:abstractNumId w:val="14"/>
  </w:num>
  <w:num w:numId="27">
    <w:abstractNumId w:val="9"/>
  </w:num>
  <w:num w:numId="28">
    <w:abstractNumId w:val="8"/>
  </w:num>
  <w:num w:numId="29">
    <w:abstractNumId w:val="16"/>
  </w:num>
  <w:num w:numId="30">
    <w:abstractNumId w:val="8"/>
  </w:num>
  <w:num w:numId="31">
    <w:abstractNumId w:val="0"/>
  </w:num>
  <w:num w:numId="32">
    <w:abstractNumId w:val="8"/>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9AD"/>
    <w:rsid w:val="00003080"/>
    <w:rsid w:val="00006C5E"/>
    <w:rsid w:val="00014100"/>
    <w:rsid w:val="00015C9D"/>
    <w:rsid w:val="00025C5F"/>
    <w:rsid w:val="000260ED"/>
    <w:rsid w:val="00026618"/>
    <w:rsid w:val="0003067D"/>
    <w:rsid w:val="00030A2B"/>
    <w:rsid w:val="00031090"/>
    <w:rsid w:val="00032163"/>
    <w:rsid w:val="000344AC"/>
    <w:rsid w:val="00040970"/>
    <w:rsid w:val="00044B04"/>
    <w:rsid w:val="00046BA3"/>
    <w:rsid w:val="00051176"/>
    <w:rsid w:val="0005335C"/>
    <w:rsid w:val="00054E12"/>
    <w:rsid w:val="00055020"/>
    <w:rsid w:val="00055DD4"/>
    <w:rsid w:val="00055F0E"/>
    <w:rsid w:val="00063674"/>
    <w:rsid w:val="0006476E"/>
    <w:rsid w:val="000662DA"/>
    <w:rsid w:val="0007234E"/>
    <w:rsid w:val="000727E9"/>
    <w:rsid w:val="00077C68"/>
    <w:rsid w:val="00080848"/>
    <w:rsid w:val="00082E06"/>
    <w:rsid w:val="0008375C"/>
    <w:rsid w:val="00083D3E"/>
    <w:rsid w:val="00083F04"/>
    <w:rsid w:val="00086D0C"/>
    <w:rsid w:val="000878A8"/>
    <w:rsid w:val="00091649"/>
    <w:rsid w:val="0009188F"/>
    <w:rsid w:val="00097121"/>
    <w:rsid w:val="000A07AF"/>
    <w:rsid w:val="000A73D4"/>
    <w:rsid w:val="000B018E"/>
    <w:rsid w:val="000B385A"/>
    <w:rsid w:val="000B5A93"/>
    <w:rsid w:val="000B5ADC"/>
    <w:rsid w:val="000B60F0"/>
    <w:rsid w:val="000B639F"/>
    <w:rsid w:val="000B6F64"/>
    <w:rsid w:val="000C2447"/>
    <w:rsid w:val="000C3168"/>
    <w:rsid w:val="000C3DCE"/>
    <w:rsid w:val="000C761D"/>
    <w:rsid w:val="000D28AA"/>
    <w:rsid w:val="000E2D67"/>
    <w:rsid w:val="000E2FE0"/>
    <w:rsid w:val="000E3F79"/>
    <w:rsid w:val="000E5673"/>
    <w:rsid w:val="000E726E"/>
    <w:rsid w:val="000F0596"/>
    <w:rsid w:val="000F1A7E"/>
    <w:rsid w:val="000F6234"/>
    <w:rsid w:val="001012B4"/>
    <w:rsid w:val="00101A80"/>
    <w:rsid w:val="00101F1F"/>
    <w:rsid w:val="00102074"/>
    <w:rsid w:val="0010292A"/>
    <w:rsid w:val="00104CF1"/>
    <w:rsid w:val="001053A2"/>
    <w:rsid w:val="001107BA"/>
    <w:rsid w:val="00110A48"/>
    <w:rsid w:val="00113203"/>
    <w:rsid w:val="0011498C"/>
    <w:rsid w:val="00116CBE"/>
    <w:rsid w:val="0012371D"/>
    <w:rsid w:val="00123CE7"/>
    <w:rsid w:val="001245F5"/>
    <w:rsid w:val="00127966"/>
    <w:rsid w:val="00131BAC"/>
    <w:rsid w:val="00135417"/>
    <w:rsid w:val="00135B74"/>
    <w:rsid w:val="00136344"/>
    <w:rsid w:val="001363BC"/>
    <w:rsid w:val="001412F2"/>
    <w:rsid w:val="00141D3E"/>
    <w:rsid w:val="0014465E"/>
    <w:rsid w:val="0014569D"/>
    <w:rsid w:val="0014680E"/>
    <w:rsid w:val="00146CDA"/>
    <w:rsid w:val="00151762"/>
    <w:rsid w:val="00152632"/>
    <w:rsid w:val="00154EE8"/>
    <w:rsid w:val="001560F6"/>
    <w:rsid w:val="00156A50"/>
    <w:rsid w:val="0016331A"/>
    <w:rsid w:val="001636D9"/>
    <w:rsid w:val="001655B3"/>
    <w:rsid w:val="00166A8D"/>
    <w:rsid w:val="00170B8D"/>
    <w:rsid w:val="0017168B"/>
    <w:rsid w:val="001719AD"/>
    <w:rsid w:val="0017438F"/>
    <w:rsid w:val="00174B4B"/>
    <w:rsid w:val="0017617A"/>
    <w:rsid w:val="00181EEE"/>
    <w:rsid w:val="001823E6"/>
    <w:rsid w:val="001829BD"/>
    <w:rsid w:val="00183E1A"/>
    <w:rsid w:val="00184216"/>
    <w:rsid w:val="001853AA"/>
    <w:rsid w:val="00186A63"/>
    <w:rsid w:val="0018732B"/>
    <w:rsid w:val="00192120"/>
    <w:rsid w:val="0019535B"/>
    <w:rsid w:val="00195BAD"/>
    <w:rsid w:val="00195EAB"/>
    <w:rsid w:val="001968DF"/>
    <w:rsid w:val="001977CC"/>
    <w:rsid w:val="001A0D52"/>
    <w:rsid w:val="001A382A"/>
    <w:rsid w:val="001A38DD"/>
    <w:rsid w:val="001A482F"/>
    <w:rsid w:val="001A48B2"/>
    <w:rsid w:val="001A7D2C"/>
    <w:rsid w:val="001B0149"/>
    <w:rsid w:val="001B2B14"/>
    <w:rsid w:val="001B2E6D"/>
    <w:rsid w:val="001B3889"/>
    <w:rsid w:val="001B5712"/>
    <w:rsid w:val="001B5B6D"/>
    <w:rsid w:val="001C100D"/>
    <w:rsid w:val="001C1153"/>
    <w:rsid w:val="001C1638"/>
    <w:rsid w:val="001C296F"/>
    <w:rsid w:val="001C3DD9"/>
    <w:rsid w:val="001C4065"/>
    <w:rsid w:val="001C7644"/>
    <w:rsid w:val="001D2888"/>
    <w:rsid w:val="001D32E2"/>
    <w:rsid w:val="001D3DDD"/>
    <w:rsid w:val="001D5444"/>
    <w:rsid w:val="001D6E07"/>
    <w:rsid w:val="001D7917"/>
    <w:rsid w:val="001E0060"/>
    <w:rsid w:val="001E1DD7"/>
    <w:rsid w:val="001E2023"/>
    <w:rsid w:val="001E3801"/>
    <w:rsid w:val="001E5485"/>
    <w:rsid w:val="001E63B6"/>
    <w:rsid w:val="001F61BD"/>
    <w:rsid w:val="00200F52"/>
    <w:rsid w:val="00202DF9"/>
    <w:rsid w:val="00203932"/>
    <w:rsid w:val="00205983"/>
    <w:rsid w:val="002110BD"/>
    <w:rsid w:val="0021621A"/>
    <w:rsid w:val="00216390"/>
    <w:rsid w:val="0021774A"/>
    <w:rsid w:val="002233E8"/>
    <w:rsid w:val="002274B0"/>
    <w:rsid w:val="002274C6"/>
    <w:rsid w:val="00232E69"/>
    <w:rsid w:val="00234947"/>
    <w:rsid w:val="002405E0"/>
    <w:rsid w:val="00240EBD"/>
    <w:rsid w:val="00241576"/>
    <w:rsid w:val="002436C5"/>
    <w:rsid w:val="00253C12"/>
    <w:rsid w:val="00255CDE"/>
    <w:rsid w:val="00261B91"/>
    <w:rsid w:val="002642C4"/>
    <w:rsid w:val="002650E2"/>
    <w:rsid w:val="00272DF0"/>
    <w:rsid w:val="00277D1D"/>
    <w:rsid w:val="002813CA"/>
    <w:rsid w:val="00282370"/>
    <w:rsid w:val="00287318"/>
    <w:rsid w:val="002914A5"/>
    <w:rsid w:val="002A0C33"/>
    <w:rsid w:val="002A13AC"/>
    <w:rsid w:val="002A2178"/>
    <w:rsid w:val="002A430D"/>
    <w:rsid w:val="002A484E"/>
    <w:rsid w:val="002B0359"/>
    <w:rsid w:val="002B2886"/>
    <w:rsid w:val="002B3012"/>
    <w:rsid w:val="002B38F5"/>
    <w:rsid w:val="002B480D"/>
    <w:rsid w:val="002B5F8C"/>
    <w:rsid w:val="002B778A"/>
    <w:rsid w:val="002C08BE"/>
    <w:rsid w:val="002C109E"/>
    <w:rsid w:val="002C4085"/>
    <w:rsid w:val="002C62FB"/>
    <w:rsid w:val="002C6912"/>
    <w:rsid w:val="002C73CB"/>
    <w:rsid w:val="002C78AD"/>
    <w:rsid w:val="002D22EF"/>
    <w:rsid w:val="002D2DE8"/>
    <w:rsid w:val="002D32D6"/>
    <w:rsid w:val="002D4347"/>
    <w:rsid w:val="002D47A0"/>
    <w:rsid w:val="002D628D"/>
    <w:rsid w:val="002D7915"/>
    <w:rsid w:val="002D7E24"/>
    <w:rsid w:val="002E08E3"/>
    <w:rsid w:val="002E2A47"/>
    <w:rsid w:val="002F10C9"/>
    <w:rsid w:val="002F1859"/>
    <w:rsid w:val="002F33F8"/>
    <w:rsid w:val="002F3664"/>
    <w:rsid w:val="002F6207"/>
    <w:rsid w:val="002F6726"/>
    <w:rsid w:val="002F790E"/>
    <w:rsid w:val="00300233"/>
    <w:rsid w:val="00302F16"/>
    <w:rsid w:val="00304FE8"/>
    <w:rsid w:val="00306724"/>
    <w:rsid w:val="00307A7D"/>
    <w:rsid w:val="00311143"/>
    <w:rsid w:val="003111FE"/>
    <w:rsid w:val="003114EF"/>
    <w:rsid w:val="00312A89"/>
    <w:rsid w:val="00313544"/>
    <w:rsid w:val="00320C60"/>
    <w:rsid w:val="00327AC6"/>
    <w:rsid w:val="00337953"/>
    <w:rsid w:val="0035009F"/>
    <w:rsid w:val="00351D1E"/>
    <w:rsid w:val="0035483C"/>
    <w:rsid w:val="00356D07"/>
    <w:rsid w:val="003612DE"/>
    <w:rsid w:val="00361B24"/>
    <w:rsid w:val="00370756"/>
    <w:rsid w:val="00370937"/>
    <w:rsid w:val="003727F5"/>
    <w:rsid w:val="00373A61"/>
    <w:rsid w:val="00375FD7"/>
    <w:rsid w:val="003761E2"/>
    <w:rsid w:val="00376C65"/>
    <w:rsid w:val="0037734C"/>
    <w:rsid w:val="003803A1"/>
    <w:rsid w:val="00381C8F"/>
    <w:rsid w:val="003872CB"/>
    <w:rsid w:val="0039181F"/>
    <w:rsid w:val="00393C0D"/>
    <w:rsid w:val="0039433B"/>
    <w:rsid w:val="00396B43"/>
    <w:rsid w:val="00397001"/>
    <w:rsid w:val="00397088"/>
    <w:rsid w:val="003A13F2"/>
    <w:rsid w:val="003A48FB"/>
    <w:rsid w:val="003A5CBD"/>
    <w:rsid w:val="003A6A4D"/>
    <w:rsid w:val="003A7A32"/>
    <w:rsid w:val="003B44DF"/>
    <w:rsid w:val="003C7FDA"/>
    <w:rsid w:val="003D1979"/>
    <w:rsid w:val="003D26AF"/>
    <w:rsid w:val="003D3166"/>
    <w:rsid w:val="003D64A8"/>
    <w:rsid w:val="003E1807"/>
    <w:rsid w:val="003F0995"/>
    <w:rsid w:val="003F2A29"/>
    <w:rsid w:val="003F2B72"/>
    <w:rsid w:val="003F4898"/>
    <w:rsid w:val="003F5A12"/>
    <w:rsid w:val="003F5BF6"/>
    <w:rsid w:val="003F60F2"/>
    <w:rsid w:val="00402735"/>
    <w:rsid w:val="00410597"/>
    <w:rsid w:val="0041215D"/>
    <w:rsid w:val="004142F4"/>
    <w:rsid w:val="0041533C"/>
    <w:rsid w:val="00417949"/>
    <w:rsid w:val="00422568"/>
    <w:rsid w:val="00424D61"/>
    <w:rsid w:val="0043258C"/>
    <w:rsid w:val="00432AA8"/>
    <w:rsid w:val="00433D40"/>
    <w:rsid w:val="0043415A"/>
    <w:rsid w:val="00434D96"/>
    <w:rsid w:val="00435082"/>
    <w:rsid w:val="00435457"/>
    <w:rsid w:val="00437926"/>
    <w:rsid w:val="00440594"/>
    <w:rsid w:val="00443414"/>
    <w:rsid w:val="004443C1"/>
    <w:rsid w:val="0044466F"/>
    <w:rsid w:val="00450D13"/>
    <w:rsid w:val="00451877"/>
    <w:rsid w:val="0045221E"/>
    <w:rsid w:val="004565BF"/>
    <w:rsid w:val="00460F91"/>
    <w:rsid w:val="00461083"/>
    <w:rsid w:val="0046150E"/>
    <w:rsid w:val="004660B0"/>
    <w:rsid w:val="00466BE3"/>
    <w:rsid w:val="004721DB"/>
    <w:rsid w:val="00472A02"/>
    <w:rsid w:val="00473703"/>
    <w:rsid w:val="00473D3E"/>
    <w:rsid w:val="00474132"/>
    <w:rsid w:val="0047773D"/>
    <w:rsid w:val="00487F38"/>
    <w:rsid w:val="00491DB3"/>
    <w:rsid w:val="004A1573"/>
    <w:rsid w:val="004A355D"/>
    <w:rsid w:val="004A36B7"/>
    <w:rsid w:val="004A6AAF"/>
    <w:rsid w:val="004B64E7"/>
    <w:rsid w:val="004B7A36"/>
    <w:rsid w:val="004C1386"/>
    <w:rsid w:val="004D1371"/>
    <w:rsid w:val="004D161D"/>
    <w:rsid w:val="004E0BE0"/>
    <w:rsid w:val="004E2947"/>
    <w:rsid w:val="004E5BD9"/>
    <w:rsid w:val="004E6297"/>
    <w:rsid w:val="004E6577"/>
    <w:rsid w:val="004E69F0"/>
    <w:rsid w:val="004E7913"/>
    <w:rsid w:val="004E7AA4"/>
    <w:rsid w:val="004E7C56"/>
    <w:rsid w:val="004E7CA4"/>
    <w:rsid w:val="004F29C3"/>
    <w:rsid w:val="004F42A4"/>
    <w:rsid w:val="004F51FF"/>
    <w:rsid w:val="005244FC"/>
    <w:rsid w:val="0052566F"/>
    <w:rsid w:val="0052729E"/>
    <w:rsid w:val="00530A09"/>
    <w:rsid w:val="00534F4B"/>
    <w:rsid w:val="00535992"/>
    <w:rsid w:val="005371A4"/>
    <w:rsid w:val="0054437A"/>
    <w:rsid w:val="00545B91"/>
    <w:rsid w:val="0055177B"/>
    <w:rsid w:val="00556044"/>
    <w:rsid w:val="0055625C"/>
    <w:rsid w:val="00557C03"/>
    <w:rsid w:val="0056771D"/>
    <w:rsid w:val="00570509"/>
    <w:rsid w:val="00571DC1"/>
    <w:rsid w:val="00572DD9"/>
    <w:rsid w:val="0057326A"/>
    <w:rsid w:val="00583791"/>
    <w:rsid w:val="00585DE8"/>
    <w:rsid w:val="005867EC"/>
    <w:rsid w:val="005875C9"/>
    <w:rsid w:val="00591C46"/>
    <w:rsid w:val="00595413"/>
    <w:rsid w:val="005A0ED1"/>
    <w:rsid w:val="005A2B36"/>
    <w:rsid w:val="005A2EAE"/>
    <w:rsid w:val="005A535F"/>
    <w:rsid w:val="005B231C"/>
    <w:rsid w:val="005B65E6"/>
    <w:rsid w:val="005B6B11"/>
    <w:rsid w:val="005B7C18"/>
    <w:rsid w:val="005C09DE"/>
    <w:rsid w:val="005C3D27"/>
    <w:rsid w:val="005C3ECA"/>
    <w:rsid w:val="005C7083"/>
    <w:rsid w:val="005D0AC4"/>
    <w:rsid w:val="005D2DA0"/>
    <w:rsid w:val="005D4778"/>
    <w:rsid w:val="005D478B"/>
    <w:rsid w:val="005E47CF"/>
    <w:rsid w:val="005E7515"/>
    <w:rsid w:val="005F1143"/>
    <w:rsid w:val="005F14FB"/>
    <w:rsid w:val="005F1F1A"/>
    <w:rsid w:val="005F1F33"/>
    <w:rsid w:val="005F54FD"/>
    <w:rsid w:val="005F5B45"/>
    <w:rsid w:val="005F7663"/>
    <w:rsid w:val="0060251E"/>
    <w:rsid w:val="00604175"/>
    <w:rsid w:val="00606613"/>
    <w:rsid w:val="00606BE1"/>
    <w:rsid w:val="00610705"/>
    <w:rsid w:val="00613D99"/>
    <w:rsid w:val="006205C1"/>
    <w:rsid w:val="00621EBC"/>
    <w:rsid w:val="00626695"/>
    <w:rsid w:val="00626E08"/>
    <w:rsid w:val="006333CA"/>
    <w:rsid w:val="00637348"/>
    <w:rsid w:val="00640391"/>
    <w:rsid w:val="006437FF"/>
    <w:rsid w:val="00647565"/>
    <w:rsid w:val="00647A4C"/>
    <w:rsid w:val="00647E21"/>
    <w:rsid w:val="0065594B"/>
    <w:rsid w:val="00657329"/>
    <w:rsid w:val="006631BD"/>
    <w:rsid w:val="00675646"/>
    <w:rsid w:val="00676643"/>
    <w:rsid w:val="006769B4"/>
    <w:rsid w:val="00680536"/>
    <w:rsid w:val="00683271"/>
    <w:rsid w:val="006914EB"/>
    <w:rsid w:val="00697F80"/>
    <w:rsid w:val="006A1D9A"/>
    <w:rsid w:val="006A4F39"/>
    <w:rsid w:val="006A5674"/>
    <w:rsid w:val="006B26B9"/>
    <w:rsid w:val="006C08F3"/>
    <w:rsid w:val="006C502A"/>
    <w:rsid w:val="006C7D18"/>
    <w:rsid w:val="006D08F5"/>
    <w:rsid w:val="006D0F04"/>
    <w:rsid w:val="006D4E68"/>
    <w:rsid w:val="006E01F5"/>
    <w:rsid w:val="006E1EB0"/>
    <w:rsid w:val="006E5C04"/>
    <w:rsid w:val="006E6DDF"/>
    <w:rsid w:val="006E7004"/>
    <w:rsid w:val="006E733F"/>
    <w:rsid w:val="006F4355"/>
    <w:rsid w:val="006F6353"/>
    <w:rsid w:val="006F7C62"/>
    <w:rsid w:val="00700C4D"/>
    <w:rsid w:val="00702018"/>
    <w:rsid w:val="00706762"/>
    <w:rsid w:val="00710492"/>
    <w:rsid w:val="007104B6"/>
    <w:rsid w:val="00712AB8"/>
    <w:rsid w:val="00713390"/>
    <w:rsid w:val="00715379"/>
    <w:rsid w:val="00717311"/>
    <w:rsid w:val="00717D40"/>
    <w:rsid w:val="00717FB7"/>
    <w:rsid w:val="00722B66"/>
    <w:rsid w:val="007239D4"/>
    <w:rsid w:val="00727608"/>
    <w:rsid w:val="007323ED"/>
    <w:rsid w:val="00732A52"/>
    <w:rsid w:val="007375FB"/>
    <w:rsid w:val="00743847"/>
    <w:rsid w:val="007439BE"/>
    <w:rsid w:val="00743E37"/>
    <w:rsid w:val="00744567"/>
    <w:rsid w:val="00746EC2"/>
    <w:rsid w:val="007475E7"/>
    <w:rsid w:val="00750771"/>
    <w:rsid w:val="00752128"/>
    <w:rsid w:val="0075334F"/>
    <w:rsid w:val="007540FA"/>
    <w:rsid w:val="007570D3"/>
    <w:rsid w:val="00760123"/>
    <w:rsid w:val="007617C1"/>
    <w:rsid w:val="00763B1A"/>
    <w:rsid w:val="00767F20"/>
    <w:rsid w:val="00773766"/>
    <w:rsid w:val="00774FB1"/>
    <w:rsid w:val="00776F9C"/>
    <w:rsid w:val="007823B0"/>
    <w:rsid w:val="0078376A"/>
    <w:rsid w:val="00794716"/>
    <w:rsid w:val="007954D8"/>
    <w:rsid w:val="007A40A6"/>
    <w:rsid w:val="007A46CA"/>
    <w:rsid w:val="007A562D"/>
    <w:rsid w:val="007A5C87"/>
    <w:rsid w:val="007B062F"/>
    <w:rsid w:val="007B0B81"/>
    <w:rsid w:val="007C2156"/>
    <w:rsid w:val="007C30AA"/>
    <w:rsid w:val="007C5918"/>
    <w:rsid w:val="007D0C9B"/>
    <w:rsid w:val="007D34FD"/>
    <w:rsid w:val="007D3EB0"/>
    <w:rsid w:val="007D4E42"/>
    <w:rsid w:val="007D52D6"/>
    <w:rsid w:val="007D6D3E"/>
    <w:rsid w:val="007D7C3E"/>
    <w:rsid w:val="007D7CCE"/>
    <w:rsid w:val="007E4954"/>
    <w:rsid w:val="007E529F"/>
    <w:rsid w:val="007E7B9B"/>
    <w:rsid w:val="007F0670"/>
    <w:rsid w:val="007F2BC6"/>
    <w:rsid w:val="007F2C99"/>
    <w:rsid w:val="007F589A"/>
    <w:rsid w:val="007F6FB2"/>
    <w:rsid w:val="0080084D"/>
    <w:rsid w:val="00801A8B"/>
    <w:rsid w:val="00803801"/>
    <w:rsid w:val="008054C1"/>
    <w:rsid w:val="00807794"/>
    <w:rsid w:val="0081273B"/>
    <w:rsid w:val="00812908"/>
    <w:rsid w:val="00814D5C"/>
    <w:rsid w:val="00817A42"/>
    <w:rsid w:val="00823047"/>
    <w:rsid w:val="00825BC1"/>
    <w:rsid w:val="008279E3"/>
    <w:rsid w:val="00830CDC"/>
    <w:rsid w:val="00831F2B"/>
    <w:rsid w:val="00832897"/>
    <w:rsid w:val="00833DE9"/>
    <w:rsid w:val="008356DF"/>
    <w:rsid w:val="008358CD"/>
    <w:rsid w:val="00842BCB"/>
    <w:rsid w:val="00842F77"/>
    <w:rsid w:val="00844AF1"/>
    <w:rsid w:val="00844B81"/>
    <w:rsid w:val="00845791"/>
    <w:rsid w:val="00845C33"/>
    <w:rsid w:val="00845CAC"/>
    <w:rsid w:val="00845E28"/>
    <w:rsid w:val="00846474"/>
    <w:rsid w:val="00851A82"/>
    <w:rsid w:val="008522A1"/>
    <w:rsid w:val="00855E60"/>
    <w:rsid w:val="00856F82"/>
    <w:rsid w:val="00860EC5"/>
    <w:rsid w:val="00861BBC"/>
    <w:rsid w:val="0086278C"/>
    <w:rsid w:val="00863E8F"/>
    <w:rsid w:val="00863F39"/>
    <w:rsid w:val="00865374"/>
    <w:rsid w:val="008657DF"/>
    <w:rsid w:val="00866283"/>
    <w:rsid w:val="00866486"/>
    <w:rsid w:val="0086761C"/>
    <w:rsid w:val="0087209F"/>
    <w:rsid w:val="00872718"/>
    <w:rsid w:val="00874905"/>
    <w:rsid w:val="0087594F"/>
    <w:rsid w:val="0088307D"/>
    <w:rsid w:val="00883823"/>
    <w:rsid w:val="008843DB"/>
    <w:rsid w:val="00884833"/>
    <w:rsid w:val="00890BC1"/>
    <w:rsid w:val="0089195E"/>
    <w:rsid w:val="00892CC0"/>
    <w:rsid w:val="008948E4"/>
    <w:rsid w:val="008955DF"/>
    <w:rsid w:val="00897E16"/>
    <w:rsid w:val="008A1B81"/>
    <w:rsid w:val="008A5D21"/>
    <w:rsid w:val="008B30DD"/>
    <w:rsid w:val="008B66D3"/>
    <w:rsid w:val="008C1D45"/>
    <w:rsid w:val="008C26FE"/>
    <w:rsid w:val="008C5044"/>
    <w:rsid w:val="008C5E02"/>
    <w:rsid w:val="008D5220"/>
    <w:rsid w:val="008D5E29"/>
    <w:rsid w:val="008D5E66"/>
    <w:rsid w:val="008E03C0"/>
    <w:rsid w:val="008E1F11"/>
    <w:rsid w:val="008E206B"/>
    <w:rsid w:val="008E5562"/>
    <w:rsid w:val="008F1762"/>
    <w:rsid w:val="008F2FCB"/>
    <w:rsid w:val="008F3173"/>
    <w:rsid w:val="008F4755"/>
    <w:rsid w:val="008F5EDE"/>
    <w:rsid w:val="008F76ED"/>
    <w:rsid w:val="00900144"/>
    <w:rsid w:val="009015F0"/>
    <w:rsid w:val="009024B9"/>
    <w:rsid w:val="00902E76"/>
    <w:rsid w:val="00904E0E"/>
    <w:rsid w:val="00906451"/>
    <w:rsid w:val="00910549"/>
    <w:rsid w:val="00915A11"/>
    <w:rsid w:val="009213AC"/>
    <w:rsid w:val="009218A1"/>
    <w:rsid w:val="00926034"/>
    <w:rsid w:val="00927629"/>
    <w:rsid w:val="009315DD"/>
    <w:rsid w:val="00933307"/>
    <w:rsid w:val="00933527"/>
    <w:rsid w:val="00934CD1"/>
    <w:rsid w:val="00943FC4"/>
    <w:rsid w:val="0094547C"/>
    <w:rsid w:val="009473DB"/>
    <w:rsid w:val="00951E48"/>
    <w:rsid w:val="00954FC4"/>
    <w:rsid w:val="00957609"/>
    <w:rsid w:val="0096150B"/>
    <w:rsid w:val="009635AF"/>
    <w:rsid w:val="00971D59"/>
    <w:rsid w:val="00974756"/>
    <w:rsid w:val="00974BDF"/>
    <w:rsid w:val="00983DCE"/>
    <w:rsid w:val="00987C14"/>
    <w:rsid w:val="009966DB"/>
    <w:rsid w:val="00996DAB"/>
    <w:rsid w:val="00997E0C"/>
    <w:rsid w:val="009A17EE"/>
    <w:rsid w:val="009A2DC6"/>
    <w:rsid w:val="009A7A4F"/>
    <w:rsid w:val="009B0F5B"/>
    <w:rsid w:val="009B1FFF"/>
    <w:rsid w:val="009B6FFA"/>
    <w:rsid w:val="009B7F84"/>
    <w:rsid w:val="009C08F0"/>
    <w:rsid w:val="009C2C15"/>
    <w:rsid w:val="009C5F75"/>
    <w:rsid w:val="009D02C6"/>
    <w:rsid w:val="009D14EE"/>
    <w:rsid w:val="009D7026"/>
    <w:rsid w:val="009E0426"/>
    <w:rsid w:val="009E1824"/>
    <w:rsid w:val="009E1CDB"/>
    <w:rsid w:val="009E27DB"/>
    <w:rsid w:val="009E67E5"/>
    <w:rsid w:val="009F6F28"/>
    <w:rsid w:val="00A04739"/>
    <w:rsid w:val="00A05FBA"/>
    <w:rsid w:val="00A0694B"/>
    <w:rsid w:val="00A117F9"/>
    <w:rsid w:val="00A1366D"/>
    <w:rsid w:val="00A212D8"/>
    <w:rsid w:val="00A221E1"/>
    <w:rsid w:val="00A22AB9"/>
    <w:rsid w:val="00A30458"/>
    <w:rsid w:val="00A36E15"/>
    <w:rsid w:val="00A405AC"/>
    <w:rsid w:val="00A40BA5"/>
    <w:rsid w:val="00A40DDF"/>
    <w:rsid w:val="00A41AAA"/>
    <w:rsid w:val="00A424FD"/>
    <w:rsid w:val="00A44193"/>
    <w:rsid w:val="00A4675D"/>
    <w:rsid w:val="00A476C6"/>
    <w:rsid w:val="00A510DA"/>
    <w:rsid w:val="00A5148D"/>
    <w:rsid w:val="00A5468B"/>
    <w:rsid w:val="00A573EF"/>
    <w:rsid w:val="00A60ED9"/>
    <w:rsid w:val="00A65BED"/>
    <w:rsid w:val="00A65C47"/>
    <w:rsid w:val="00A80A49"/>
    <w:rsid w:val="00A82156"/>
    <w:rsid w:val="00A82C4B"/>
    <w:rsid w:val="00A82EEB"/>
    <w:rsid w:val="00A87014"/>
    <w:rsid w:val="00A917D1"/>
    <w:rsid w:val="00A91D38"/>
    <w:rsid w:val="00A94CC9"/>
    <w:rsid w:val="00A94F48"/>
    <w:rsid w:val="00A968B6"/>
    <w:rsid w:val="00A96CA4"/>
    <w:rsid w:val="00AA23D6"/>
    <w:rsid w:val="00AA2C0F"/>
    <w:rsid w:val="00AA34D7"/>
    <w:rsid w:val="00AA3C5D"/>
    <w:rsid w:val="00AA4BF2"/>
    <w:rsid w:val="00AA69A4"/>
    <w:rsid w:val="00AA781D"/>
    <w:rsid w:val="00AB0326"/>
    <w:rsid w:val="00AB139F"/>
    <w:rsid w:val="00AB5FA8"/>
    <w:rsid w:val="00AB6631"/>
    <w:rsid w:val="00AB6D3B"/>
    <w:rsid w:val="00AB79CF"/>
    <w:rsid w:val="00AC51E8"/>
    <w:rsid w:val="00AC6DDA"/>
    <w:rsid w:val="00AC7283"/>
    <w:rsid w:val="00AD0437"/>
    <w:rsid w:val="00AD222F"/>
    <w:rsid w:val="00AD32AB"/>
    <w:rsid w:val="00AD5949"/>
    <w:rsid w:val="00AE2FD1"/>
    <w:rsid w:val="00AE48BE"/>
    <w:rsid w:val="00AE51CD"/>
    <w:rsid w:val="00AF05C5"/>
    <w:rsid w:val="00AF52BB"/>
    <w:rsid w:val="00AF5D18"/>
    <w:rsid w:val="00AF6234"/>
    <w:rsid w:val="00AF6967"/>
    <w:rsid w:val="00AF7731"/>
    <w:rsid w:val="00B0799F"/>
    <w:rsid w:val="00B126A8"/>
    <w:rsid w:val="00B1605C"/>
    <w:rsid w:val="00B20C63"/>
    <w:rsid w:val="00B240C8"/>
    <w:rsid w:val="00B261EA"/>
    <w:rsid w:val="00B27314"/>
    <w:rsid w:val="00B30439"/>
    <w:rsid w:val="00B35BD7"/>
    <w:rsid w:val="00B3701A"/>
    <w:rsid w:val="00B4300F"/>
    <w:rsid w:val="00B43D97"/>
    <w:rsid w:val="00B43DEC"/>
    <w:rsid w:val="00B50D7C"/>
    <w:rsid w:val="00B50F04"/>
    <w:rsid w:val="00B52DA5"/>
    <w:rsid w:val="00B544A5"/>
    <w:rsid w:val="00B55B8E"/>
    <w:rsid w:val="00B60DFF"/>
    <w:rsid w:val="00B64579"/>
    <w:rsid w:val="00B739B8"/>
    <w:rsid w:val="00B77361"/>
    <w:rsid w:val="00B83FC4"/>
    <w:rsid w:val="00B85FD4"/>
    <w:rsid w:val="00B86ECD"/>
    <w:rsid w:val="00B95547"/>
    <w:rsid w:val="00B96A95"/>
    <w:rsid w:val="00BA1313"/>
    <w:rsid w:val="00BA2DA5"/>
    <w:rsid w:val="00BA37EF"/>
    <w:rsid w:val="00BA39DE"/>
    <w:rsid w:val="00BB1760"/>
    <w:rsid w:val="00BB782C"/>
    <w:rsid w:val="00BB7ED1"/>
    <w:rsid w:val="00BC04CF"/>
    <w:rsid w:val="00BC0A8D"/>
    <w:rsid w:val="00BC2312"/>
    <w:rsid w:val="00BC5F86"/>
    <w:rsid w:val="00BC7200"/>
    <w:rsid w:val="00BD022F"/>
    <w:rsid w:val="00BD1A8A"/>
    <w:rsid w:val="00BD1AAF"/>
    <w:rsid w:val="00BD32B3"/>
    <w:rsid w:val="00BD744F"/>
    <w:rsid w:val="00BE0516"/>
    <w:rsid w:val="00BE0CC8"/>
    <w:rsid w:val="00BE484F"/>
    <w:rsid w:val="00BE50AD"/>
    <w:rsid w:val="00BE59E3"/>
    <w:rsid w:val="00BF4755"/>
    <w:rsid w:val="00BF4B76"/>
    <w:rsid w:val="00BF52C8"/>
    <w:rsid w:val="00C01881"/>
    <w:rsid w:val="00C0203D"/>
    <w:rsid w:val="00C05FAD"/>
    <w:rsid w:val="00C11BDD"/>
    <w:rsid w:val="00C13887"/>
    <w:rsid w:val="00C1562A"/>
    <w:rsid w:val="00C163FE"/>
    <w:rsid w:val="00C30EB6"/>
    <w:rsid w:val="00C323DE"/>
    <w:rsid w:val="00C33296"/>
    <w:rsid w:val="00C36AA8"/>
    <w:rsid w:val="00C41386"/>
    <w:rsid w:val="00C41BA6"/>
    <w:rsid w:val="00C42119"/>
    <w:rsid w:val="00C435E3"/>
    <w:rsid w:val="00C43A84"/>
    <w:rsid w:val="00C4753F"/>
    <w:rsid w:val="00C5467F"/>
    <w:rsid w:val="00C550D8"/>
    <w:rsid w:val="00C555C7"/>
    <w:rsid w:val="00C57901"/>
    <w:rsid w:val="00C57C6D"/>
    <w:rsid w:val="00C65EAE"/>
    <w:rsid w:val="00C70BF2"/>
    <w:rsid w:val="00C72AA7"/>
    <w:rsid w:val="00C74AA2"/>
    <w:rsid w:val="00C75347"/>
    <w:rsid w:val="00C8202A"/>
    <w:rsid w:val="00C83F69"/>
    <w:rsid w:val="00C84DCA"/>
    <w:rsid w:val="00C86800"/>
    <w:rsid w:val="00C90A85"/>
    <w:rsid w:val="00C9200B"/>
    <w:rsid w:val="00C9260B"/>
    <w:rsid w:val="00C92E52"/>
    <w:rsid w:val="00C932E6"/>
    <w:rsid w:val="00C94F24"/>
    <w:rsid w:val="00CA409F"/>
    <w:rsid w:val="00CA4DAB"/>
    <w:rsid w:val="00CB1486"/>
    <w:rsid w:val="00CB3127"/>
    <w:rsid w:val="00CB3B2A"/>
    <w:rsid w:val="00CB58F3"/>
    <w:rsid w:val="00CB7411"/>
    <w:rsid w:val="00CC00D1"/>
    <w:rsid w:val="00CC33A9"/>
    <w:rsid w:val="00CC4A62"/>
    <w:rsid w:val="00CC5E4E"/>
    <w:rsid w:val="00CD052E"/>
    <w:rsid w:val="00CD150A"/>
    <w:rsid w:val="00CD3AEF"/>
    <w:rsid w:val="00CD51B5"/>
    <w:rsid w:val="00CE0B31"/>
    <w:rsid w:val="00CE4DC8"/>
    <w:rsid w:val="00CE5023"/>
    <w:rsid w:val="00CF00A3"/>
    <w:rsid w:val="00CF0E6E"/>
    <w:rsid w:val="00CF240F"/>
    <w:rsid w:val="00CF3AC9"/>
    <w:rsid w:val="00CF6C0D"/>
    <w:rsid w:val="00D039B1"/>
    <w:rsid w:val="00D04142"/>
    <w:rsid w:val="00D11684"/>
    <w:rsid w:val="00D205A7"/>
    <w:rsid w:val="00D20DBF"/>
    <w:rsid w:val="00D241A4"/>
    <w:rsid w:val="00D26D46"/>
    <w:rsid w:val="00D313D5"/>
    <w:rsid w:val="00D33244"/>
    <w:rsid w:val="00D343F3"/>
    <w:rsid w:val="00D35737"/>
    <w:rsid w:val="00D35D7A"/>
    <w:rsid w:val="00D378AB"/>
    <w:rsid w:val="00D42FD4"/>
    <w:rsid w:val="00D47BDD"/>
    <w:rsid w:val="00D47FC8"/>
    <w:rsid w:val="00D52C4F"/>
    <w:rsid w:val="00D54570"/>
    <w:rsid w:val="00D55E5C"/>
    <w:rsid w:val="00D62176"/>
    <w:rsid w:val="00D647E5"/>
    <w:rsid w:val="00D66BCF"/>
    <w:rsid w:val="00D66E95"/>
    <w:rsid w:val="00D67B66"/>
    <w:rsid w:val="00D722ED"/>
    <w:rsid w:val="00D73380"/>
    <w:rsid w:val="00D7423D"/>
    <w:rsid w:val="00D8268B"/>
    <w:rsid w:val="00D827F3"/>
    <w:rsid w:val="00D8331B"/>
    <w:rsid w:val="00D85E21"/>
    <w:rsid w:val="00D86DCC"/>
    <w:rsid w:val="00D93636"/>
    <w:rsid w:val="00DA1AEF"/>
    <w:rsid w:val="00DA1ED0"/>
    <w:rsid w:val="00DA2152"/>
    <w:rsid w:val="00DB1976"/>
    <w:rsid w:val="00DB1C41"/>
    <w:rsid w:val="00DB21B2"/>
    <w:rsid w:val="00DB2634"/>
    <w:rsid w:val="00DB3A19"/>
    <w:rsid w:val="00DB4CF2"/>
    <w:rsid w:val="00DC043E"/>
    <w:rsid w:val="00DC07F9"/>
    <w:rsid w:val="00DC6DFE"/>
    <w:rsid w:val="00DD1664"/>
    <w:rsid w:val="00DD1A6A"/>
    <w:rsid w:val="00DD245A"/>
    <w:rsid w:val="00DD4136"/>
    <w:rsid w:val="00DD4A2F"/>
    <w:rsid w:val="00DD4C9B"/>
    <w:rsid w:val="00DD56FF"/>
    <w:rsid w:val="00DE363A"/>
    <w:rsid w:val="00DE56B9"/>
    <w:rsid w:val="00DE5E0C"/>
    <w:rsid w:val="00DF0A37"/>
    <w:rsid w:val="00DF18B1"/>
    <w:rsid w:val="00DF3002"/>
    <w:rsid w:val="00DF7CB2"/>
    <w:rsid w:val="00DF7D23"/>
    <w:rsid w:val="00E065EE"/>
    <w:rsid w:val="00E11DA5"/>
    <w:rsid w:val="00E13979"/>
    <w:rsid w:val="00E17C41"/>
    <w:rsid w:val="00E20AD0"/>
    <w:rsid w:val="00E21AD0"/>
    <w:rsid w:val="00E350D1"/>
    <w:rsid w:val="00E361B2"/>
    <w:rsid w:val="00E37E70"/>
    <w:rsid w:val="00E41C63"/>
    <w:rsid w:val="00E42729"/>
    <w:rsid w:val="00E43921"/>
    <w:rsid w:val="00E43EB9"/>
    <w:rsid w:val="00E4608C"/>
    <w:rsid w:val="00E53248"/>
    <w:rsid w:val="00E545BA"/>
    <w:rsid w:val="00E55130"/>
    <w:rsid w:val="00E56157"/>
    <w:rsid w:val="00E62879"/>
    <w:rsid w:val="00E65080"/>
    <w:rsid w:val="00E65456"/>
    <w:rsid w:val="00E7327D"/>
    <w:rsid w:val="00E76527"/>
    <w:rsid w:val="00E76879"/>
    <w:rsid w:val="00E87288"/>
    <w:rsid w:val="00E87551"/>
    <w:rsid w:val="00E87E64"/>
    <w:rsid w:val="00E90765"/>
    <w:rsid w:val="00E92AC7"/>
    <w:rsid w:val="00E939AB"/>
    <w:rsid w:val="00E95AFF"/>
    <w:rsid w:val="00EA147E"/>
    <w:rsid w:val="00EA21CE"/>
    <w:rsid w:val="00EA45AC"/>
    <w:rsid w:val="00EA4FFB"/>
    <w:rsid w:val="00EA6548"/>
    <w:rsid w:val="00EB2A88"/>
    <w:rsid w:val="00EB41C2"/>
    <w:rsid w:val="00EB581C"/>
    <w:rsid w:val="00EB7EE9"/>
    <w:rsid w:val="00EC3CC7"/>
    <w:rsid w:val="00EC4FC7"/>
    <w:rsid w:val="00EC62E3"/>
    <w:rsid w:val="00ED3D24"/>
    <w:rsid w:val="00ED483F"/>
    <w:rsid w:val="00EE0201"/>
    <w:rsid w:val="00EE0523"/>
    <w:rsid w:val="00EE15ED"/>
    <w:rsid w:val="00EE4122"/>
    <w:rsid w:val="00EF1346"/>
    <w:rsid w:val="00EF34D1"/>
    <w:rsid w:val="00EF3EB6"/>
    <w:rsid w:val="00F021C2"/>
    <w:rsid w:val="00F0304C"/>
    <w:rsid w:val="00F05D4E"/>
    <w:rsid w:val="00F06CFB"/>
    <w:rsid w:val="00F07F66"/>
    <w:rsid w:val="00F117D7"/>
    <w:rsid w:val="00F14234"/>
    <w:rsid w:val="00F1484C"/>
    <w:rsid w:val="00F2192D"/>
    <w:rsid w:val="00F27D4E"/>
    <w:rsid w:val="00F304EE"/>
    <w:rsid w:val="00F31776"/>
    <w:rsid w:val="00F32184"/>
    <w:rsid w:val="00F333E1"/>
    <w:rsid w:val="00F35BF2"/>
    <w:rsid w:val="00F4485A"/>
    <w:rsid w:val="00F45324"/>
    <w:rsid w:val="00F47EE9"/>
    <w:rsid w:val="00F542B6"/>
    <w:rsid w:val="00F545B2"/>
    <w:rsid w:val="00F57E7D"/>
    <w:rsid w:val="00F614A8"/>
    <w:rsid w:val="00F620EC"/>
    <w:rsid w:val="00F62AA7"/>
    <w:rsid w:val="00F70241"/>
    <w:rsid w:val="00F7126A"/>
    <w:rsid w:val="00F71816"/>
    <w:rsid w:val="00F73EF4"/>
    <w:rsid w:val="00F7415B"/>
    <w:rsid w:val="00F83EF8"/>
    <w:rsid w:val="00F844B7"/>
    <w:rsid w:val="00F91BCF"/>
    <w:rsid w:val="00F92A63"/>
    <w:rsid w:val="00F93C4F"/>
    <w:rsid w:val="00F951F5"/>
    <w:rsid w:val="00FA6004"/>
    <w:rsid w:val="00FB075F"/>
    <w:rsid w:val="00FB0C71"/>
    <w:rsid w:val="00FB1B5F"/>
    <w:rsid w:val="00FB2986"/>
    <w:rsid w:val="00FB4EDC"/>
    <w:rsid w:val="00FD2ED5"/>
    <w:rsid w:val="00FE0028"/>
    <w:rsid w:val="00FE293C"/>
    <w:rsid w:val="00FE2FDF"/>
    <w:rsid w:val="00FE3738"/>
    <w:rsid w:val="00FE65BC"/>
    <w:rsid w:val="00FE6E27"/>
    <w:rsid w:val="00FE7A68"/>
    <w:rsid w:val="00FF1AD3"/>
    <w:rsid w:val="00FF3C92"/>
    <w:rsid w:val="00FF78C4"/>
    <w:rsid w:val="051451F7"/>
    <w:rsid w:val="051B162E"/>
    <w:rsid w:val="0A7E787D"/>
    <w:rsid w:val="0BAB1B1C"/>
    <w:rsid w:val="0E3074E9"/>
    <w:rsid w:val="0F4E3D5E"/>
    <w:rsid w:val="0F9B271E"/>
    <w:rsid w:val="14BA7C81"/>
    <w:rsid w:val="15347487"/>
    <w:rsid w:val="16DC7B55"/>
    <w:rsid w:val="180940D3"/>
    <w:rsid w:val="18FE2FA1"/>
    <w:rsid w:val="19856F26"/>
    <w:rsid w:val="1C9723E4"/>
    <w:rsid w:val="1FB50A3F"/>
    <w:rsid w:val="22B558CA"/>
    <w:rsid w:val="22BB705A"/>
    <w:rsid w:val="248B4C98"/>
    <w:rsid w:val="27426123"/>
    <w:rsid w:val="2A1443B3"/>
    <w:rsid w:val="2ACC1E16"/>
    <w:rsid w:val="2B2C691B"/>
    <w:rsid w:val="2BB95600"/>
    <w:rsid w:val="2C083F9C"/>
    <w:rsid w:val="30454831"/>
    <w:rsid w:val="34EA024E"/>
    <w:rsid w:val="37E1588B"/>
    <w:rsid w:val="3C326969"/>
    <w:rsid w:val="3F9808F3"/>
    <w:rsid w:val="40216C5B"/>
    <w:rsid w:val="453E7458"/>
    <w:rsid w:val="47FD5615"/>
    <w:rsid w:val="4D5C3B4E"/>
    <w:rsid w:val="4DEB34ED"/>
    <w:rsid w:val="53FA638D"/>
    <w:rsid w:val="57CD5943"/>
    <w:rsid w:val="5C1017DD"/>
    <w:rsid w:val="5D5D0C68"/>
    <w:rsid w:val="5E4C26BE"/>
    <w:rsid w:val="62B41160"/>
    <w:rsid w:val="63FC2FFE"/>
    <w:rsid w:val="6ADE227C"/>
    <w:rsid w:val="740E4B00"/>
    <w:rsid w:val="77452917"/>
    <w:rsid w:val="7C6665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6A75D6E"/>
  <w15:docId w15:val="{4FBCDDFB-D9BF-4C8B-A699-727DD82FB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0"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uto"/>
      <w:ind w:firstLine="420"/>
      <w:jc w:val="both"/>
    </w:pPr>
    <w:rPr>
      <w:rFonts w:asciiTheme="minorEastAsia" w:eastAsiaTheme="minorEastAsia" w:hAnsiTheme="minorEastAsia" w:cstheme="minorBidi"/>
      <w:kern w:val="2"/>
      <w:sz w:val="24"/>
      <w:szCs w:val="24"/>
    </w:rPr>
  </w:style>
  <w:style w:type="paragraph" w:styleId="1">
    <w:name w:val="heading 1"/>
    <w:basedOn w:val="a"/>
    <w:next w:val="a"/>
    <w:link w:val="10"/>
    <w:uiPriority w:val="9"/>
    <w:qFormat/>
    <w:pPr>
      <w:keepNext/>
      <w:keepLines/>
      <w:numPr>
        <w:numId w:val="1"/>
      </w:numPr>
      <w:spacing w:before="340" w:line="578" w:lineRule="auto"/>
      <w:outlineLvl w:val="0"/>
    </w:pPr>
    <w:rPr>
      <w:rFonts w:ascii="黑体" w:eastAsia="黑体" w:hAnsi="黑体"/>
      <w:b/>
      <w:bCs/>
      <w:kern w:val="44"/>
      <w:sz w:val="36"/>
      <w:szCs w:val="36"/>
    </w:rPr>
  </w:style>
  <w:style w:type="paragraph" w:styleId="2">
    <w:name w:val="heading 2"/>
    <w:basedOn w:val="a"/>
    <w:next w:val="a"/>
    <w:link w:val="20"/>
    <w:uiPriority w:val="9"/>
    <w:unhideWhenUsed/>
    <w:qFormat/>
    <w:pPr>
      <w:keepNext/>
      <w:keepLines/>
      <w:numPr>
        <w:ilvl w:val="1"/>
        <w:numId w:val="1"/>
      </w:numPr>
      <w:spacing w:before="260" w:after="260" w:line="416" w:lineRule="auto"/>
      <w:outlineLvl w:val="1"/>
    </w:pPr>
    <w:rPr>
      <w:rFonts w:ascii="黑体" w:eastAsia="黑体" w:hAnsi="黑体" w:cstheme="majorBidi"/>
      <w:b/>
      <w:bCs/>
      <w:sz w:val="32"/>
      <w:szCs w:val="32"/>
    </w:rPr>
  </w:style>
  <w:style w:type="paragraph" w:styleId="3">
    <w:name w:val="heading 3"/>
    <w:basedOn w:val="1"/>
    <w:next w:val="a"/>
    <w:link w:val="30"/>
    <w:uiPriority w:val="9"/>
    <w:unhideWhenUsed/>
    <w:qFormat/>
    <w:pPr>
      <w:numPr>
        <w:ilvl w:val="2"/>
      </w:numPr>
      <w:outlineLvl w:val="2"/>
    </w:pPr>
    <w:rPr>
      <w:sz w:val="30"/>
      <w:szCs w:val="30"/>
    </w:rPr>
  </w:style>
  <w:style w:type="paragraph" w:styleId="4">
    <w:name w:val="heading 4"/>
    <w:basedOn w:val="a"/>
    <w:next w:val="a"/>
    <w:link w:val="40"/>
    <w:uiPriority w:val="9"/>
    <w:unhideWhenUsed/>
    <w:qFormat/>
    <w:rsid w:val="008B30DD"/>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qFormat/>
    <w:rPr>
      <w:rFonts w:ascii="宋体" w:eastAsia="宋体"/>
      <w:sz w:val="18"/>
      <w:szCs w:val="18"/>
    </w:rPr>
  </w:style>
  <w:style w:type="paragraph" w:styleId="a5">
    <w:name w:val="Salutation"/>
    <w:basedOn w:val="a"/>
    <w:next w:val="a"/>
    <w:link w:val="a6"/>
    <w:qFormat/>
    <w:rPr>
      <w:rFonts w:ascii="仿宋_GB2312" w:eastAsia="仿宋_GB2312" w:hAnsi="Times New Roman" w:cs="Times New Roman"/>
    </w:rPr>
  </w:style>
  <w:style w:type="paragraph" w:styleId="TOC3">
    <w:name w:val="toc 3"/>
    <w:basedOn w:val="a"/>
    <w:next w:val="a"/>
    <w:uiPriority w:val="39"/>
    <w:unhideWhenUsed/>
    <w:qFormat/>
    <w:pPr>
      <w:widowControl/>
      <w:spacing w:after="100" w:line="259" w:lineRule="auto"/>
      <w:ind w:left="440"/>
      <w:jc w:val="left"/>
    </w:pPr>
    <w:rPr>
      <w:rFonts w:cs="Times New Roman"/>
      <w:kern w:val="0"/>
      <w:sz w:val="22"/>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TOC2">
    <w:name w:val="toc 2"/>
    <w:basedOn w:val="a"/>
    <w:next w:val="a"/>
    <w:uiPriority w:val="39"/>
    <w:unhideWhenUsed/>
    <w:qFormat/>
    <w:pPr>
      <w:ind w:leftChars="200" w:left="420"/>
    </w:pPr>
  </w:style>
  <w:style w:type="table" w:styleId="ad">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semiHidden/>
    <w:unhideWhenUsed/>
    <w:qFormat/>
    <w:rPr>
      <w:color w:val="800080" w:themeColor="followedHyperlink"/>
      <w:u w:val="single"/>
    </w:rPr>
  </w:style>
  <w:style w:type="character" w:styleId="af">
    <w:name w:val="Hyperlink"/>
    <w:basedOn w:val="a0"/>
    <w:uiPriority w:val="99"/>
    <w:unhideWhenUsed/>
    <w:qFormat/>
    <w:rPr>
      <w:color w:val="0000FF" w:themeColor="hyperlink"/>
      <w:u w:val="single"/>
    </w:rPr>
  </w:style>
  <w:style w:type="character" w:customStyle="1" w:styleId="ac">
    <w:name w:val="页眉 字符"/>
    <w:basedOn w:val="a0"/>
    <w:link w:val="ab"/>
    <w:qFormat/>
    <w:rPr>
      <w:sz w:val="18"/>
      <w:szCs w:val="18"/>
    </w:rPr>
  </w:style>
  <w:style w:type="character" w:customStyle="1" w:styleId="aa">
    <w:name w:val="页脚 字符"/>
    <w:basedOn w:val="a0"/>
    <w:link w:val="a9"/>
    <w:uiPriority w:val="99"/>
    <w:qFormat/>
    <w:rPr>
      <w:sz w:val="18"/>
      <w:szCs w:val="18"/>
    </w:rPr>
  </w:style>
  <w:style w:type="paragraph" w:styleId="af0">
    <w:name w:val="List Paragraph"/>
    <w:basedOn w:val="a"/>
    <w:uiPriority w:val="34"/>
    <w:qFormat/>
    <w:pPr>
      <w:ind w:firstLineChars="200" w:firstLine="200"/>
    </w:pPr>
  </w:style>
  <w:style w:type="character" w:customStyle="1" w:styleId="10">
    <w:name w:val="标题 1 字符"/>
    <w:basedOn w:val="a0"/>
    <w:link w:val="1"/>
    <w:uiPriority w:val="9"/>
    <w:qFormat/>
    <w:rPr>
      <w:rFonts w:ascii="黑体" w:eastAsia="黑体" w:hAnsi="黑体" w:cstheme="minorBidi"/>
      <w:b/>
      <w:bCs/>
      <w:kern w:val="44"/>
      <w:sz w:val="36"/>
      <w:szCs w:val="36"/>
    </w:rPr>
  </w:style>
  <w:style w:type="character" w:customStyle="1" w:styleId="20">
    <w:name w:val="标题 2 字符"/>
    <w:basedOn w:val="a0"/>
    <w:link w:val="2"/>
    <w:uiPriority w:val="9"/>
    <w:qFormat/>
    <w:rPr>
      <w:rFonts w:ascii="黑体" w:eastAsia="黑体" w:hAnsi="黑体" w:cstheme="majorBidi"/>
      <w:b/>
      <w:bCs/>
      <w:kern w:val="2"/>
      <w:sz w:val="32"/>
      <w:szCs w:val="32"/>
    </w:rPr>
  </w:style>
  <w:style w:type="character" w:customStyle="1" w:styleId="30">
    <w:name w:val="标题 3 字符"/>
    <w:basedOn w:val="a0"/>
    <w:link w:val="3"/>
    <w:uiPriority w:val="9"/>
    <w:qFormat/>
    <w:rPr>
      <w:rFonts w:ascii="黑体" w:eastAsia="黑体" w:hAnsi="黑体" w:cstheme="minorBidi"/>
      <w:b/>
      <w:bCs/>
      <w:kern w:val="44"/>
      <w:sz w:val="30"/>
      <w:szCs w:val="30"/>
    </w:rPr>
  </w:style>
  <w:style w:type="character" w:customStyle="1" w:styleId="a8">
    <w:name w:val="批注框文本 字符"/>
    <w:basedOn w:val="a0"/>
    <w:link w:val="a7"/>
    <w:uiPriority w:val="99"/>
    <w:semiHidden/>
    <w:qFormat/>
    <w:rPr>
      <w:sz w:val="18"/>
      <w:szCs w:val="18"/>
    </w:rPr>
  </w:style>
  <w:style w:type="character" w:customStyle="1" w:styleId="a4">
    <w:name w:val="文档结构图 字符"/>
    <w:basedOn w:val="a0"/>
    <w:link w:val="a3"/>
    <w:uiPriority w:val="99"/>
    <w:semiHidden/>
    <w:qFormat/>
    <w:rPr>
      <w:rFonts w:ascii="宋体" w:eastAsia="宋体"/>
      <w:sz w:val="18"/>
      <w:szCs w:val="18"/>
    </w:rPr>
  </w:style>
  <w:style w:type="paragraph" w:customStyle="1" w:styleId="af1">
    <w:name w:val="首页项目标题"/>
    <w:basedOn w:val="a"/>
    <w:link w:val="Char"/>
    <w:qFormat/>
    <w:pPr>
      <w:jc w:val="center"/>
    </w:pPr>
    <w:rPr>
      <w:rFonts w:ascii="Arial" w:eastAsia="微软雅黑" w:hAnsi="Arial" w:cs="Times New Roman"/>
      <w:b/>
      <w:w w:val="80"/>
      <w:kern w:val="0"/>
      <w:sz w:val="40"/>
    </w:rPr>
  </w:style>
  <w:style w:type="character" w:customStyle="1" w:styleId="Char">
    <w:name w:val="首页项目标题 Char"/>
    <w:link w:val="af1"/>
    <w:qFormat/>
    <w:rPr>
      <w:rFonts w:ascii="Arial" w:eastAsia="微软雅黑" w:hAnsi="Arial" w:cs="Times New Roman"/>
      <w:b/>
      <w:w w:val="80"/>
      <w:kern w:val="0"/>
      <w:sz w:val="40"/>
      <w:szCs w:val="24"/>
    </w:rPr>
  </w:style>
  <w:style w:type="paragraph" w:customStyle="1" w:styleId="TOC10">
    <w:name w:val="TOC 标题1"/>
    <w:basedOn w:val="1"/>
    <w:next w:val="a"/>
    <w:uiPriority w:val="39"/>
    <w:unhideWhenUsed/>
    <w:qFormat/>
    <w:pPr>
      <w:widowControl/>
      <w:spacing w:before="24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styleId="af2">
    <w:name w:val="No Spacing"/>
    <w:link w:val="af3"/>
    <w:uiPriority w:val="1"/>
    <w:qFormat/>
    <w:pPr>
      <w:widowControl w:val="0"/>
      <w:jc w:val="both"/>
    </w:pPr>
    <w:rPr>
      <w:rFonts w:ascii="Calibri" w:hAnsi="Calibri"/>
      <w:kern w:val="2"/>
      <w:sz w:val="21"/>
      <w:szCs w:val="22"/>
    </w:rPr>
  </w:style>
  <w:style w:type="character" w:customStyle="1" w:styleId="af3">
    <w:name w:val="无间隔 字符"/>
    <w:link w:val="af2"/>
    <w:uiPriority w:val="1"/>
    <w:qFormat/>
    <w:rPr>
      <w:rFonts w:ascii="Calibri" w:hAnsi="Calibri"/>
      <w:kern w:val="2"/>
      <w:sz w:val="21"/>
      <w:szCs w:val="22"/>
    </w:rPr>
  </w:style>
  <w:style w:type="character" w:customStyle="1" w:styleId="a6">
    <w:name w:val="称呼 字符"/>
    <w:link w:val="a5"/>
    <w:qFormat/>
    <w:rPr>
      <w:rFonts w:ascii="仿宋_GB2312" w:eastAsia="仿宋_GB2312"/>
      <w:kern w:val="2"/>
      <w:sz w:val="24"/>
      <w:szCs w:val="24"/>
    </w:rPr>
  </w:style>
  <w:style w:type="character" w:customStyle="1" w:styleId="11">
    <w:name w:val="称呼 字符1"/>
    <w:basedOn w:val="a0"/>
    <w:uiPriority w:val="99"/>
    <w:semiHidden/>
    <w:qFormat/>
    <w:rPr>
      <w:rFonts w:asciiTheme="minorHAnsi" w:eastAsiaTheme="minorEastAsia" w:hAnsiTheme="minorHAnsi" w:cstheme="minorBidi"/>
      <w:kern w:val="2"/>
      <w:sz w:val="21"/>
      <w:szCs w:val="22"/>
    </w:rPr>
  </w:style>
  <w:style w:type="paragraph" w:customStyle="1" w:styleId="TOC20">
    <w:name w:val="TOC 标题2"/>
    <w:basedOn w:val="1"/>
    <w:next w:val="a"/>
    <w:uiPriority w:val="39"/>
    <w:unhideWhenUsed/>
    <w:qFormat/>
    <w:pPr>
      <w:widowControl/>
      <w:spacing w:before="24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character" w:customStyle="1" w:styleId="40">
    <w:name w:val="标题 4 字符"/>
    <w:basedOn w:val="a0"/>
    <w:link w:val="4"/>
    <w:uiPriority w:val="9"/>
    <w:rsid w:val="008B30DD"/>
    <w:rPr>
      <w:rFonts w:asciiTheme="majorHAnsi" w:eastAsiaTheme="majorEastAsia" w:hAnsiTheme="majorHAnsi" w:cstheme="majorBidi"/>
      <w:b/>
      <w:bCs/>
      <w:kern w:val="2"/>
      <w:sz w:val="28"/>
      <w:szCs w:val="28"/>
    </w:rPr>
  </w:style>
  <w:style w:type="character" w:styleId="af4">
    <w:name w:val="annotation reference"/>
    <w:basedOn w:val="a0"/>
    <w:uiPriority w:val="99"/>
    <w:semiHidden/>
    <w:unhideWhenUsed/>
    <w:rsid w:val="00A04739"/>
    <w:rPr>
      <w:sz w:val="21"/>
      <w:szCs w:val="21"/>
    </w:rPr>
  </w:style>
  <w:style w:type="paragraph" w:styleId="af5">
    <w:name w:val="annotation text"/>
    <w:basedOn w:val="a"/>
    <w:link w:val="af6"/>
    <w:uiPriority w:val="99"/>
    <w:semiHidden/>
    <w:unhideWhenUsed/>
    <w:rsid w:val="00A04739"/>
    <w:pPr>
      <w:jc w:val="left"/>
    </w:pPr>
  </w:style>
  <w:style w:type="character" w:customStyle="1" w:styleId="af6">
    <w:name w:val="批注文字 字符"/>
    <w:basedOn w:val="a0"/>
    <w:link w:val="af5"/>
    <w:uiPriority w:val="99"/>
    <w:semiHidden/>
    <w:rsid w:val="00A04739"/>
    <w:rPr>
      <w:rFonts w:asciiTheme="minorEastAsia" w:eastAsiaTheme="minorEastAsia" w:hAnsiTheme="minorEastAsia" w:cstheme="minorBidi"/>
      <w:kern w:val="2"/>
      <w:sz w:val="24"/>
      <w:szCs w:val="24"/>
    </w:rPr>
  </w:style>
  <w:style w:type="paragraph" w:styleId="af7">
    <w:name w:val="annotation subject"/>
    <w:basedOn w:val="af5"/>
    <w:next w:val="af5"/>
    <w:link w:val="af8"/>
    <w:uiPriority w:val="99"/>
    <w:semiHidden/>
    <w:unhideWhenUsed/>
    <w:rsid w:val="00A04739"/>
    <w:rPr>
      <w:b/>
      <w:bCs/>
    </w:rPr>
  </w:style>
  <w:style w:type="character" w:customStyle="1" w:styleId="af8">
    <w:name w:val="批注主题 字符"/>
    <w:basedOn w:val="af6"/>
    <w:link w:val="af7"/>
    <w:uiPriority w:val="99"/>
    <w:semiHidden/>
    <w:rsid w:val="00A04739"/>
    <w:rPr>
      <w:rFonts w:asciiTheme="minorEastAsia" w:eastAsiaTheme="minorEastAsia" w:hAnsiTheme="minorEastAsia" w:cstheme="minorBidi"/>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8896112">
      <w:bodyDiv w:val="1"/>
      <w:marLeft w:val="0"/>
      <w:marRight w:val="0"/>
      <w:marTop w:val="0"/>
      <w:marBottom w:val="0"/>
      <w:divBdr>
        <w:top w:val="none" w:sz="0" w:space="0" w:color="auto"/>
        <w:left w:val="none" w:sz="0" w:space="0" w:color="auto"/>
        <w:bottom w:val="none" w:sz="0" w:space="0" w:color="auto"/>
        <w:right w:val="none" w:sz="0" w:space="0" w:color="auto"/>
      </w:divBdr>
    </w:div>
    <w:div w:id="783157352">
      <w:bodyDiv w:val="1"/>
      <w:marLeft w:val="0"/>
      <w:marRight w:val="0"/>
      <w:marTop w:val="0"/>
      <w:marBottom w:val="0"/>
      <w:divBdr>
        <w:top w:val="none" w:sz="0" w:space="0" w:color="auto"/>
        <w:left w:val="none" w:sz="0" w:space="0" w:color="auto"/>
        <w:bottom w:val="none" w:sz="0" w:space="0" w:color="auto"/>
        <w:right w:val="none" w:sz="0" w:space="0" w:color="auto"/>
      </w:divBdr>
    </w:div>
    <w:div w:id="1192916828">
      <w:bodyDiv w:val="1"/>
      <w:marLeft w:val="0"/>
      <w:marRight w:val="0"/>
      <w:marTop w:val="0"/>
      <w:marBottom w:val="0"/>
      <w:divBdr>
        <w:top w:val="none" w:sz="0" w:space="0" w:color="auto"/>
        <w:left w:val="none" w:sz="0" w:space="0" w:color="auto"/>
        <w:bottom w:val="none" w:sz="0" w:space="0" w:color="auto"/>
        <w:right w:val="none" w:sz="0" w:space="0" w:color="auto"/>
      </w:divBdr>
    </w:div>
    <w:div w:id="14266535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E080E2-1F17-4A10-AECD-E0A79055C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1065</TotalTime>
  <Pages>19</Pages>
  <Words>1089</Words>
  <Characters>6213</Characters>
  <Application>Microsoft Office Word</Application>
  <DocSecurity>0</DocSecurity>
  <Lines>51</Lines>
  <Paragraphs>14</Paragraphs>
  <ScaleCrop>false</ScaleCrop>
  <Company>湖南</Company>
  <LinksUpToDate>false</LinksUpToDate>
  <CharactersWithSpaces>7288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郑孝意</dc:creator>
  <cp:lastModifiedBy>董庆</cp:lastModifiedBy>
  <cp:revision>313</cp:revision>
  <cp:lastPrinted>2019-12-18T08:36:00Z</cp:lastPrinted>
  <dcterms:created xsi:type="dcterms:W3CDTF">2019-04-26T07:03:00Z</dcterms:created>
  <dcterms:modified xsi:type="dcterms:W3CDTF">2020-02-21T07:50:00Z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